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14" w:rsidRDefault="00884114">
      <w:pPr>
        <w:pStyle w:val="ConsPlusNormal"/>
        <w:jc w:val="both"/>
        <w:outlineLvl w:val="0"/>
      </w:pPr>
    </w:p>
    <w:p w:rsidR="00884114" w:rsidRDefault="00884114">
      <w:pPr>
        <w:pStyle w:val="ConsPlusTitle"/>
        <w:jc w:val="center"/>
        <w:outlineLvl w:val="0"/>
      </w:pPr>
      <w:r>
        <w:t>ГУБЕРНАТОР ПЕРМСКОГО КРАЯ</w:t>
      </w:r>
    </w:p>
    <w:p w:rsidR="00884114" w:rsidRDefault="00884114">
      <w:pPr>
        <w:pStyle w:val="ConsPlusTitle"/>
        <w:jc w:val="center"/>
      </w:pPr>
    </w:p>
    <w:p w:rsidR="00884114" w:rsidRDefault="00884114">
      <w:pPr>
        <w:pStyle w:val="ConsPlusTitle"/>
        <w:jc w:val="center"/>
      </w:pPr>
      <w:r>
        <w:t xml:space="preserve">УКАЗ </w:t>
      </w:r>
    </w:p>
    <w:p w:rsidR="00884114" w:rsidRDefault="00884114">
      <w:pPr>
        <w:pStyle w:val="ConsPlusTitle"/>
        <w:jc w:val="center"/>
      </w:pPr>
      <w:r>
        <w:t>от 29 марта 2020 г. N 23</w:t>
      </w:r>
    </w:p>
    <w:p w:rsidR="00884114" w:rsidRDefault="00884114">
      <w:pPr>
        <w:pStyle w:val="ConsPlusTitle"/>
        <w:jc w:val="center"/>
      </w:pPr>
    </w:p>
    <w:p w:rsidR="00884114" w:rsidRDefault="00884114">
      <w:pPr>
        <w:pStyle w:val="ConsPlusTitle"/>
        <w:jc w:val="center"/>
      </w:pPr>
      <w:r>
        <w:t>О МЕРОПРИЯТИЯХ, РЕАЛИЗУЕМЫХ В СВЯЗИ С УГРОЗОЙ</w:t>
      </w:r>
    </w:p>
    <w:p w:rsidR="00884114" w:rsidRDefault="00884114">
      <w:pPr>
        <w:pStyle w:val="ConsPlusTitle"/>
        <w:jc w:val="center"/>
      </w:pPr>
      <w:r>
        <w:t>РАСПРОСТРАНЕНИЯ НОВОЙ КОРОНАВИРУСНОЙ ИНФЕКЦИИ (COVID-19)</w:t>
      </w:r>
    </w:p>
    <w:p w:rsidR="00884114" w:rsidRDefault="00884114">
      <w:pPr>
        <w:pStyle w:val="ConsPlusTitle"/>
        <w:jc w:val="center"/>
      </w:pPr>
      <w:r>
        <w:t>В ПЕРМСКОМ КРАЕ</w:t>
      </w:r>
    </w:p>
    <w:p w:rsidR="00884114" w:rsidRDefault="0088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4114">
        <w:trPr>
          <w:jc w:val="center"/>
        </w:trPr>
        <w:tc>
          <w:tcPr>
            <w:tcW w:w="9294" w:type="dxa"/>
            <w:tcBorders>
              <w:top w:val="nil"/>
              <w:left w:val="single" w:sz="24" w:space="0" w:color="CED3F1"/>
              <w:bottom w:val="nil"/>
              <w:right w:val="single" w:sz="24" w:space="0" w:color="F4F3F8"/>
            </w:tcBorders>
            <w:shd w:val="clear" w:color="auto" w:fill="F4F3F8"/>
          </w:tcPr>
          <w:p w:rsidR="00884114" w:rsidRDefault="00884114">
            <w:pPr>
              <w:pStyle w:val="ConsPlusNormal"/>
              <w:jc w:val="center"/>
            </w:pPr>
            <w:r>
              <w:rPr>
                <w:color w:val="392C69"/>
              </w:rPr>
              <w:t>Список изменяющих документов</w:t>
            </w:r>
          </w:p>
          <w:p w:rsidR="00884114" w:rsidRDefault="00884114">
            <w:pPr>
              <w:pStyle w:val="ConsPlusNormal"/>
              <w:jc w:val="center"/>
            </w:pPr>
            <w:proofErr w:type="gramStart"/>
            <w:r>
              <w:rPr>
                <w:color w:val="392C69"/>
              </w:rPr>
              <w:t xml:space="preserve">(в ред. Указов Губернатора Пермского края от 31.03.2020 </w:t>
            </w:r>
            <w:hyperlink r:id="rId4" w:history="1">
              <w:r>
                <w:rPr>
                  <w:color w:val="0000FF"/>
                </w:rPr>
                <w:t>N 26</w:t>
              </w:r>
            </w:hyperlink>
            <w:r>
              <w:rPr>
                <w:color w:val="392C69"/>
              </w:rPr>
              <w:t>,</w:t>
            </w:r>
            <w:proofErr w:type="gramEnd"/>
          </w:p>
          <w:p w:rsidR="00884114" w:rsidRDefault="00884114">
            <w:pPr>
              <w:pStyle w:val="ConsPlusNormal"/>
              <w:jc w:val="center"/>
            </w:pPr>
            <w:r>
              <w:rPr>
                <w:color w:val="392C69"/>
              </w:rPr>
              <w:t xml:space="preserve">от 04.04.2020 </w:t>
            </w:r>
            <w:hyperlink r:id="rId5" w:history="1">
              <w:r>
                <w:rPr>
                  <w:color w:val="0000FF"/>
                </w:rPr>
                <w:t>N 30</w:t>
              </w:r>
            </w:hyperlink>
            <w:r>
              <w:rPr>
                <w:color w:val="392C69"/>
              </w:rPr>
              <w:t xml:space="preserve">, от 06.04.2020 </w:t>
            </w:r>
            <w:hyperlink r:id="rId6" w:history="1">
              <w:r>
                <w:rPr>
                  <w:color w:val="0000FF"/>
                </w:rPr>
                <w:t>N 31</w:t>
              </w:r>
            </w:hyperlink>
            <w:r>
              <w:rPr>
                <w:color w:val="392C69"/>
              </w:rPr>
              <w:t xml:space="preserve">, от 13.04.2020 </w:t>
            </w:r>
            <w:hyperlink r:id="rId7" w:history="1">
              <w:r>
                <w:rPr>
                  <w:color w:val="0000FF"/>
                </w:rPr>
                <w:t>N 33</w:t>
              </w:r>
            </w:hyperlink>
            <w:r>
              <w:rPr>
                <w:color w:val="392C69"/>
              </w:rPr>
              <w:t>,</w:t>
            </w:r>
          </w:p>
          <w:p w:rsidR="00884114" w:rsidRDefault="00884114">
            <w:pPr>
              <w:pStyle w:val="ConsPlusNormal"/>
              <w:jc w:val="center"/>
            </w:pPr>
            <w:r>
              <w:rPr>
                <w:color w:val="392C69"/>
              </w:rPr>
              <w:t xml:space="preserve">от 17.04.2020 </w:t>
            </w:r>
            <w:hyperlink r:id="rId8" w:history="1">
              <w:r>
                <w:rPr>
                  <w:color w:val="0000FF"/>
                </w:rPr>
                <w:t>N 40</w:t>
              </w:r>
            </w:hyperlink>
            <w:r>
              <w:rPr>
                <w:color w:val="392C69"/>
              </w:rPr>
              <w:t xml:space="preserve">, от 24.04.2020 </w:t>
            </w:r>
            <w:hyperlink r:id="rId9" w:history="1">
              <w:r>
                <w:rPr>
                  <w:color w:val="0000FF"/>
                </w:rPr>
                <w:t>N 50</w:t>
              </w:r>
            </w:hyperlink>
            <w:r>
              <w:rPr>
                <w:color w:val="392C69"/>
              </w:rPr>
              <w:t xml:space="preserve">, от 27.04.2020 </w:t>
            </w:r>
            <w:hyperlink r:id="rId10" w:history="1">
              <w:r>
                <w:rPr>
                  <w:color w:val="0000FF"/>
                </w:rPr>
                <w:t>N 51</w:t>
              </w:r>
            </w:hyperlink>
            <w:r>
              <w:rPr>
                <w:color w:val="392C69"/>
              </w:rPr>
              <w:t>,</w:t>
            </w:r>
          </w:p>
          <w:p w:rsidR="00884114" w:rsidRDefault="00884114">
            <w:pPr>
              <w:pStyle w:val="ConsPlusNormal"/>
              <w:jc w:val="center"/>
            </w:pPr>
            <w:r>
              <w:rPr>
                <w:color w:val="392C69"/>
              </w:rPr>
              <w:t xml:space="preserve">от 30.04.2020 </w:t>
            </w:r>
            <w:hyperlink r:id="rId11" w:history="1">
              <w:r>
                <w:rPr>
                  <w:color w:val="0000FF"/>
                </w:rPr>
                <w:t>N 56</w:t>
              </w:r>
            </w:hyperlink>
            <w:r>
              <w:rPr>
                <w:color w:val="392C69"/>
              </w:rPr>
              <w:t xml:space="preserve">, от 06.05.2020 </w:t>
            </w:r>
            <w:hyperlink r:id="rId12" w:history="1">
              <w:r>
                <w:rPr>
                  <w:color w:val="0000FF"/>
                </w:rPr>
                <w:t>N 59</w:t>
              </w:r>
            </w:hyperlink>
            <w:r>
              <w:rPr>
                <w:color w:val="392C69"/>
              </w:rPr>
              <w:t xml:space="preserve">, от 08.05.2020 </w:t>
            </w:r>
            <w:hyperlink r:id="rId13" w:history="1">
              <w:r>
                <w:rPr>
                  <w:color w:val="0000FF"/>
                </w:rPr>
                <w:t>N 60</w:t>
              </w:r>
            </w:hyperlink>
            <w:r>
              <w:rPr>
                <w:color w:val="392C69"/>
              </w:rPr>
              <w:t>,</w:t>
            </w:r>
          </w:p>
          <w:p w:rsidR="00884114" w:rsidRDefault="00884114">
            <w:pPr>
              <w:pStyle w:val="ConsPlusNormal"/>
              <w:jc w:val="center"/>
            </w:pPr>
            <w:r>
              <w:rPr>
                <w:color w:val="392C69"/>
              </w:rPr>
              <w:t xml:space="preserve">от 18.05.2020 </w:t>
            </w:r>
            <w:hyperlink r:id="rId14" w:history="1">
              <w:r>
                <w:rPr>
                  <w:color w:val="0000FF"/>
                </w:rPr>
                <w:t>N 62</w:t>
              </w:r>
            </w:hyperlink>
            <w:r>
              <w:rPr>
                <w:color w:val="392C69"/>
              </w:rPr>
              <w:t xml:space="preserve">, от 20.05.2020 </w:t>
            </w:r>
            <w:hyperlink r:id="rId15" w:history="1">
              <w:r>
                <w:rPr>
                  <w:color w:val="0000FF"/>
                </w:rPr>
                <w:t>N 67</w:t>
              </w:r>
            </w:hyperlink>
            <w:r>
              <w:rPr>
                <w:color w:val="392C69"/>
              </w:rPr>
              <w:t xml:space="preserve">, от 27.05.2020 </w:t>
            </w:r>
            <w:hyperlink r:id="rId16" w:history="1">
              <w:r>
                <w:rPr>
                  <w:color w:val="0000FF"/>
                </w:rPr>
                <w:t>N 69</w:t>
              </w:r>
            </w:hyperlink>
            <w:r>
              <w:rPr>
                <w:color w:val="392C69"/>
              </w:rPr>
              <w:t>)</w:t>
            </w:r>
          </w:p>
        </w:tc>
      </w:tr>
    </w:tbl>
    <w:p w:rsidR="00884114" w:rsidRDefault="00884114">
      <w:pPr>
        <w:pStyle w:val="ConsPlusNormal"/>
        <w:jc w:val="both"/>
      </w:pPr>
    </w:p>
    <w:p w:rsidR="00884114" w:rsidRDefault="00884114">
      <w:pPr>
        <w:pStyle w:val="ConsPlusNormal"/>
        <w:ind w:firstLine="540"/>
        <w:jc w:val="both"/>
      </w:pPr>
      <w:proofErr w:type="gramStart"/>
      <w:r>
        <w:t xml:space="preserve">В связи с введением в Пермском крае режима повышенной готовности ввиду угрозы распространения новой коронавирусной инфекции (COVID-19), в соответствии с Федеральным </w:t>
      </w:r>
      <w:hyperlink r:id="rId17" w:history="1">
        <w:r>
          <w:rPr>
            <w:color w:val="0000FF"/>
          </w:rPr>
          <w:t>законом</w:t>
        </w:r>
      </w:hyperlink>
      <w:r>
        <w:t xml:space="preserve"> от 30 марта 1999 г. N 52-ФЗ "О санитарно-эпидемиологическом благополучии населения", </w:t>
      </w:r>
      <w:hyperlink r:id="rId18" w:history="1">
        <w:r>
          <w:rPr>
            <w:color w:val="0000FF"/>
          </w:rPr>
          <w:t>подпунктом "б" пункта 6 статьи 4.1</w:t>
        </w:r>
      </w:hyperlink>
      <w:r>
        <w:t xml:space="preserve"> Федерального закона от 21 декабря 1994 г. N 68-ФЗ "О защите населения и территорий от чрезвычайных ситуаций природного и техногенного характера</w:t>
      </w:r>
      <w:proofErr w:type="gramEnd"/>
      <w:r>
        <w:t xml:space="preserve">", </w:t>
      </w:r>
      <w:hyperlink r:id="rId19" w:history="1">
        <w:r>
          <w:rPr>
            <w:color w:val="0000FF"/>
          </w:rPr>
          <w:t>Уставом</w:t>
        </w:r>
      </w:hyperlink>
      <w:r>
        <w:t xml:space="preserve"> Пермского края постановляю:</w:t>
      </w:r>
    </w:p>
    <w:p w:rsidR="00884114" w:rsidRDefault="00884114">
      <w:pPr>
        <w:pStyle w:val="ConsPlusNormal"/>
        <w:jc w:val="both"/>
      </w:pPr>
    </w:p>
    <w:p w:rsidR="00884114" w:rsidRDefault="00884114">
      <w:pPr>
        <w:pStyle w:val="ConsPlusNormal"/>
        <w:ind w:firstLine="540"/>
        <w:jc w:val="both"/>
      </w:pPr>
      <w:r>
        <w:t xml:space="preserve">1. Временно до 8 июня 2020 г. </w:t>
      </w:r>
      <w:hyperlink r:id="rId20" w:history="1">
        <w:r>
          <w:rPr>
            <w:color w:val="0000FF"/>
          </w:rPr>
          <w:t>приостановить</w:t>
        </w:r>
      </w:hyperlink>
      <w:r>
        <w:t xml:space="preserve"> на территории Пермского края:</w:t>
      </w:r>
    </w:p>
    <w:p w:rsidR="00884114" w:rsidRDefault="00884114">
      <w:pPr>
        <w:pStyle w:val="ConsPlusNormal"/>
        <w:jc w:val="both"/>
      </w:pPr>
      <w:r>
        <w:t xml:space="preserve">(в ред. Указов Губернатора Пермского края от 04.04.2020 </w:t>
      </w:r>
      <w:hyperlink r:id="rId21" w:history="1">
        <w:r>
          <w:rPr>
            <w:color w:val="0000FF"/>
          </w:rPr>
          <w:t>N 30</w:t>
        </w:r>
      </w:hyperlink>
      <w:r>
        <w:t xml:space="preserve">, от 30.04.2020 </w:t>
      </w:r>
      <w:hyperlink r:id="rId22" w:history="1">
        <w:r>
          <w:rPr>
            <w:color w:val="0000FF"/>
          </w:rPr>
          <w:t>N 56</w:t>
        </w:r>
      </w:hyperlink>
      <w:r>
        <w:t xml:space="preserve">, от 08.05.2020 </w:t>
      </w:r>
      <w:hyperlink r:id="rId23" w:history="1">
        <w:r>
          <w:rPr>
            <w:color w:val="0000FF"/>
          </w:rPr>
          <w:t>N 60</w:t>
        </w:r>
      </w:hyperlink>
      <w:r>
        <w:t xml:space="preserve">, от 20.05.2020 </w:t>
      </w:r>
      <w:hyperlink r:id="rId24" w:history="1">
        <w:r>
          <w:rPr>
            <w:color w:val="0000FF"/>
          </w:rPr>
          <w:t>N 67</w:t>
        </w:r>
      </w:hyperlink>
      <w:r>
        <w:t>)</w:t>
      </w:r>
    </w:p>
    <w:p w:rsidR="00884114" w:rsidRDefault="00884114">
      <w:pPr>
        <w:pStyle w:val="ConsPlusNormal"/>
        <w:spacing w:before="220"/>
        <w:ind w:firstLine="540"/>
        <w:jc w:val="both"/>
      </w:pPr>
      <w:proofErr w:type="gramStart"/>
      <w:r>
        <w:t>1.1. проведение любых спортивных, культурных, научных, публичных, общественных и досуговых мероприятий с участием физических лиц на открытых пространствах, а также в зданиях, строениях, сооружениях (и помещениях в них), за исключением культурных мероприятий общей численностью до 5 человек, приуроченных к празднованию 75-й годовщины Победы в Великой Отечественной войне 1941-1945 годов (при условии использования средств индивидуальной защиты);</w:t>
      </w:r>
      <w:proofErr w:type="gramEnd"/>
    </w:p>
    <w:p w:rsidR="00884114" w:rsidRDefault="00884114">
      <w:pPr>
        <w:pStyle w:val="ConsPlusNormal"/>
        <w:jc w:val="both"/>
      </w:pPr>
      <w:r>
        <w:t xml:space="preserve">(в ред. Указов Губернатора Пермского края от 04.04.2020 </w:t>
      </w:r>
      <w:hyperlink r:id="rId25" w:history="1">
        <w:r>
          <w:rPr>
            <w:color w:val="0000FF"/>
          </w:rPr>
          <w:t>N 30</w:t>
        </w:r>
      </w:hyperlink>
      <w:r>
        <w:t xml:space="preserve">, от 06.05.2020 </w:t>
      </w:r>
      <w:hyperlink r:id="rId26" w:history="1">
        <w:r>
          <w:rPr>
            <w:color w:val="0000FF"/>
          </w:rPr>
          <w:t>N 59</w:t>
        </w:r>
      </w:hyperlink>
      <w:r>
        <w:t>)</w:t>
      </w:r>
    </w:p>
    <w:p w:rsidR="00884114" w:rsidRDefault="00884114">
      <w:pPr>
        <w:pStyle w:val="ConsPlusNormal"/>
        <w:spacing w:before="220"/>
        <w:ind w:firstLine="540"/>
        <w:jc w:val="both"/>
      </w:pPr>
      <w:proofErr w:type="gramStart"/>
      <w:r>
        <w:t>1.2. бронирование мест, прием и размещение физических лиц в пансионатах, домах отдыха, санаторно-курортных организациях (санаториях), санаторно-оздоровительных детских лагерях круглогодичного действия, в иных санаторно-курортных организациях (санаториях), санаторно-оздоровительных детских лагерях круглогодичного действия на территории Пермского края, гостиницах, а также иных средствах коллективного размещения, расположенных на территории Пермского края, за исключением лиц, находящихся в служебных командировках.</w:t>
      </w:r>
      <w:proofErr w:type="gramEnd"/>
      <w:r>
        <w:t xml:space="preserve"> В отношении лиц, уже проживающих в указанных организациях:</w:t>
      </w:r>
    </w:p>
    <w:p w:rsidR="00884114" w:rsidRDefault="00884114">
      <w:pPr>
        <w:pStyle w:val="ConsPlusNormal"/>
        <w:spacing w:before="220"/>
        <w:ind w:firstLine="540"/>
        <w:jc w:val="both"/>
      </w:pPr>
      <w:r>
        <w:t>обеспечить условия для их самоизоляции и проведение необходимых санитарно-эпидемиологических мероприятий до окончания срока их проживания без возможности его продления;</w:t>
      </w:r>
    </w:p>
    <w:p w:rsidR="00884114" w:rsidRDefault="00884114">
      <w:pPr>
        <w:pStyle w:val="ConsPlusNormal"/>
        <w:spacing w:before="220"/>
        <w:ind w:firstLine="540"/>
        <w:jc w:val="both"/>
      </w:pPr>
      <w:r>
        <w:t>организовать их питание непосредственно в зданиях проживания данных лиц в соответствии с разъяснениями Роспотребнадзора;</w:t>
      </w:r>
    </w:p>
    <w:p w:rsidR="00884114" w:rsidRDefault="00884114">
      <w:pPr>
        <w:pStyle w:val="ConsPlusNormal"/>
        <w:jc w:val="both"/>
      </w:pPr>
      <w:r>
        <w:t xml:space="preserve">(п. 1.2 в ред. </w:t>
      </w:r>
      <w:hyperlink r:id="rId27" w:history="1">
        <w:r>
          <w:rPr>
            <w:color w:val="0000FF"/>
          </w:rPr>
          <w:t>Указа</w:t>
        </w:r>
      </w:hyperlink>
      <w:r>
        <w:t xml:space="preserve"> Губернатора Пермского края от 04.04.2020 N 30)</w:t>
      </w:r>
    </w:p>
    <w:p w:rsidR="00884114" w:rsidRDefault="00884114">
      <w:pPr>
        <w:pStyle w:val="ConsPlusNormal"/>
        <w:spacing w:before="220"/>
        <w:ind w:firstLine="540"/>
        <w:jc w:val="both"/>
      </w:pPr>
      <w:bookmarkStart w:id="0" w:name="P26"/>
      <w:bookmarkEnd w:id="0"/>
      <w:proofErr w:type="gramStart"/>
      <w:r>
        <w:t xml:space="preserve">1.3. деятельность всех организаций независимо от их организационно-правовых форм и форм собственности, а также индивидуальных предпринимателей (далее - организации), за </w:t>
      </w:r>
      <w:r>
        <w:lastRenderedPageBreak/>
        <w:t>исключением их деятельности, направленной на обеспечение сохранности принадлежащего им имущества, в том числе его охраны и обеспечения работоспособности инженерных сетей зданий, строений и сооружений, деятельности по осуществлению денежных расчетов с контрагентами и работниками;</w:t>
      </w:r>
      <w:proofErr w:type="gramEnd"/>
    </w:p>
    <w:p w:rsidR="00884114" w:rsidRDefault="00884114">
      <w:pPr>
        <w:pStyle w:val="ConsPlusNormal"/>
        <w:jc w:val="both"/>
      </w:pPr>
      <w:r>
        <w:t xml:space="preserve">(п. 1.3 в ред. </w:t>
      </w:r>
      <w:hyperlink r:id="rId28" w:history="1">
        <w:r>
          <w:rPr>
            <w:color w:val="0000FF"/>
          </w:rPr>
          <w:t>Указа</w:t>
        </w:r>
      </w:hyperlink>
      <w:r>
        <w:t xml:space="preserve"> Губернатора Пермского края от 04.04.2020 N 30)</w:t>
      </w:r>
    </w:p>
    <w:p w:rsidR="00884114" w:rsidRDefault="00884114">
      <w:pPr>
        <w:pStyle w:val="ConsPlusNormal"/>
        <w:spacing w:before="220"/>
        <w:ind w:firstLine="540"/>
        <w:jc w:val="both"/>
      </w:pPr>
      <w:r>
        <w:t xml:space="preserve">1.3.1-1.3.8. утратили силу с 06.04.2020. - </w:t>
      </w:r>
      <w:hyperlink r:id="rId29" w:history="1">
        <w:r>
          <w:rPr>
            <w:color w:val="0000FF"/>
          </w:rPr>
          <w:t>Указ</w:t>
        </w:r>
      </w:hyperlink>
      <w:r>
        <w:t xml:space="preserve"> Губернатора Пермского края от 04.04.2020 N 30;</w:t>
      </w:r>
    </w:p>
    <w:p w:rsidR="00884114" w:rsidRDefault="00884114">
      <w:pPr>
        <w:pStyle w:val="ConsPlusNormal"/>
        <w:spacing w:before="220"/>
        <w:ind w:firstLine="540"/>
        <w:jc w:val="both"/>
      </w:pPr>
      <w:r>
        <w:t xml:space="preserve">1.4-1.4.2. утратили силу с 06.04.2020. - </w:t>
      </w:r>
      <w:hyperlink r:id="rId30" w:history="1">
        <w:r>
          <w:rPr>
            <w:color w:val="0000FF"/>
          </w:rPr>
          <w:t>Указ</w:t>
        </w:r>
      </w:hyperlink>
      <w:r>
        <w:t xml:space="preserve"> Губернатора Пермского края от 04.04.2020 N 30;</w:t>
      </w:r>
    </w:p>
    <w:p w:rsidR="00884114" w:rsidRDefault="00884114">
      <w:pPr>
        <w:pStyle w:val="ConsPlusNormal"/>
        <w:spacing w:before="220"/>
        <w:ind w:firstLine="540"/>
        <w:jc w:val="both"/>
      </w:pPr>
      <w:r>
        <w:t>1.5. с 31 марта 2020 г. до 8 июня 2020 г.:</w:t>
      </w:r>
    </w:p>
    <w:p w:rsidR="00884114" w:rsidRDefault="00884114">
      <w:pPr>
        <w:pStyle w:val="ConsPlusNormal"/>
        <w:jc w:val="both"/>
      </w:pPr>
      <w:r>
        <w:t xml:space="preserve">(в ред. Указов Губернатора Пермского края от 30.04.2020 </w:t>
      </w:r>
      <w:hyperlink r:id="rId31" w:history="1">
        <w:r>
          <w:rPr>
            <w:color w:val="0000FF"/>
          </w:rPr>
          <w:t>N 56</w:t>
        </w:r>
      </w:hyperlink>
      <w:r>
        <w:t xml:space="preserve">, от 08.05.2020 </w:t>
      </w:r>
      <w:hyperlink r:id="rId32" w:history="1">
        <w:r>
          <w:rPr>
            <w:color w:val="0000FF"/>
          </w:rPr>
          <w:t>N 60</w:t>
        </w:r>
      </w:hyperlink>
      <w:r>
        <w:t xml:space="preserve">, от 20.05.2020 </w:t>
      </w:r>
      <w:hyperlink r:id="rId33" w:history="1">
        <w:r>
          <w:rPr>
            <w:color w:val="0000FF"/>
          </w:rPr>
          <w:t>N 67</w:t>
        </w:r>
      </w:hyperlink>
      <w:r>
        <w:t>)</w:t>
      </w:r>
    </w:p>
    <w:p w:rsidR="00884114" w:rsidRDefault="00884114">
      <w:pPr>
        <w:pStyle w:val="ConsPlusNormal"/>
        <w:spacing w:before="220"/>
        <w:ind w:firstLine="540"/>
        <w:jc w:val="both"/>
      </w:pPr>
      <w:r>
        <w:t xml:space="preserve">1.5.1. утратил силу. - </w:t>
      </w:r>
      <w:hyperlink r:id="rId34" w:history="1">
        <w:r>
          <w:rPr>
            <w:color w:val="0000FF"/>
          </w:rPr>
          <w:t>Указ</w:t>
        </w:r>
      </w:hyperlink>
      <w:r>
        <w:t xml:space="preserve"> Губернатора Пермского края от 06.05.2020 N 59;</w:t>
      </w:r>
    </w:p>
    <w:p w:rsidR="00884114" w:rsidRDefault="00884114">
      <w:pPr>
        <w:pStyle w:val="ConsPlusNormal"/>
        <w:spacing w:before="220"/>
        <w:ind w:firstLine="540"/>
        <w:jc w:val="both"/>
      </w:pPr>
      <w:r>
        <w:t>1.5.2. перевозки пассажиров автобусами лицензиата на основании договора фрахтования транспортного средства (заказные перевозки), за исключением перевозки автобусами иных лиц лицензиата для его собственных нужд;</w:t>
      </w:r>
    </w:p>
    <w:p w:rsidR="00884114" w:rsidRDefault="00884114">
      <w:pPr>
        <w:pStyle w:val="ConsPlusNormal"/>
        <w:jc w:val="both"/>
      </w:pPr>
      <w:r>
        <w:t xml:space="preserve">(п. 1.5 </w:t>
      </w:r>
      <w:proofErr w:type="gramStart"/>
      <w:r>
        <w:t>введен</w:t>
      </w:r>
      <w:proofErr w:type="gramEnd"/>
      <w:r>
        <w:t xml:space="preserve"> </w:t>
      </w:r>
      <w:hyperlink r:id="rId35"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r>
        <w:t>1.6. проведение плановых проверок многоквартирных жилых домов;</w:t>
      </w:r>
    </w:p>
    <w:p w:rsidR="00884114" w:rsidRDefault="00884114">
      <w:pPr>
        <w:pStyle w:val="ConsPlusNormal"/>
        <w:jc w:val="both"/>
      </w:pPr>
      <w:r>
        <w:t xml:space="preserve">(п. 1.6 </w:t>
      </w:r>
      <w:proofErr w:type="gramStart"/>
      <w:r>
        <w:t>введен</w:t>
      </w:r>
      <w:proofErr w:type="gramEnd"/>
      <w:r>
        <w:t xml:space="preserve"> </w:t>
      </w:r>
      <w:hyperlink r:id="rId36"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r>
        <w:t>1.7. посещение кладбищ, за исключением случаев обращения за оформлением услуг по погребению (захоронению) и участию в погребении (захоронении);</w:t>
      </w:r>
    </w:p>
    <w:p w:rsidR="00884114" w:rsidRDefault="00884114">
      <w:pPr>
        <w:pStyle w:val="ConsPlusNormal"/>
        <w:jc w:val="both"/>
      </w:pPr>
      <w:r>
        <w:t xml:space="preserve">(п. 1.7 </w:t>
      </w:r>
      <w:proofErr w:type="gramStart"/>
      <w:r>
        <w:t>введен</w:t>
      </w:r>
      <w:proofErr w:type="gramEnd"/>
      <w:r>
        <w:t xml:space="preserve"> </w:t>
      </w:r>
      <w:hyperlink r:id="rId37" w:history="1">
        <w:r>
          <w:rPr>
            <w:color w:val="0000FF"/>
          </w:rPr>
          <w:t>Указом</w:t>
        </w:r>
      </w:hyperlink>
      <w:r>
        <w:t xml:space="preserve"> Губернатора Пермского края от 17.04.2020 N 40)</w:t>
      </w:r>
    </w:p>
    <w:p w:rsidR="00884114" w:rsidRDefault="00884114">
      <w:pPr>
        <w:pStyle w:val="ConsPlusNormal"/>
        <w:spacing w:before="220"/>
        <w:ind w:firstLine="540"/>
        <w:jc w:val="both"/>
      </w:pPr>
      <w:r>
        <w:t>1.8. эксплуатацию спортивных плоскостных сооружений, пляжей.</w:t>
      </w:r>
    </w:p>
    <w:p w:rsidR="00884114" w:rsidRDefault="00884114">
      <w:pPr>
        <w:pStyle w:val="ConsPlusNormal"/>
        <w:jc w:val="both"/>
      </w:pPr>
      <w:r>
        <w:t xml:space="preserve">(п. 1.8 </w:t>
      </w:r>
      <w:proofErr w:type="gramStart"/>
      <w:r>
        <w:t>введен</w:t>
      </w:r>
      <w:proofErr w:type="gramEnd"/>
      <w:r>
        <w:t xml:space="preserve"> </w:t>
      </w:r>
      <w:hyperlink r:id="rId38" w:history="1">
        <w:r>
          <w:rPr>
            <w:color w:val="0000FF"/>
          </w:rPr>
          <w:t>Указом</w:t>
        </w:r>
      </w:hyperlink>
      <w:r>
        <w:t xml:space="preserve"> Губернатора Пермского края от 08.05.2020 N 60)</w:t>
      </w:r>
    </w:p>
    <w:p w:rsidR="00884114" w:rsidRDefault="00884114">
      <w:pPr>
        <w:pStyle w:val="ConsPlusNormal"/>
        <w:spacing w:before="220"/>
        <w:ind w:firstLine="540"/>
        <w:jc w:val="both"/>
      </w:pPr>
      <w:r>
        <w:t>1(1). С 31 марта 2020 г. до 8 июня 2020 г. сократить количество отправлений по межмуниципальным автобусным маршрутам регулярных перевозок Пермского края на 80% (но не менее 1 оборотного рейса в сутки).</w:t>
      </w:r>
    </w:p>
    <w:p w:rsidR="00884114" w:rsidRDefault="00884114">
      <w:pPr>
        <w:pStyle w:val="ConsPlusNormal"/>
        <w:jc w:val="both"/>
      </w:pPr>
      <w:r>
        <w:t>(</w:t>
      </w:r>
      <w:proofErr w:type="gramStart"/>
      <w:r>
        <w:t>п</w:t>
      </w:r>
      <w:proofErr w:type="gramEnd"/>
      <w:r>
        <w:t xml:space="preserve">. 1(1) введен </w:t>
      </w:r>
      <w:hyperlink r:id="rId39" w:history="1">
        <w:r>
          <w:rPr>
            <w:color w:val="0000FF"/>
          </w:rPr>
          <w:t>Указом</w:t>
        </w:r>
      </w:hyperlink>
      <w:r>
        <w:t xml:space="preserve"> Губернатора Пермского края от 31.03.2020 N 26; в ред. Указов Губернатора Пермского края от 30.04.2020 </w:t>
      </w:r>
      <w:hyperlink r:id="rId40" w:history="1">
        <w:r>
          <w:rPr>
            <w:color w:val="0000FF"/>
          </w:rPr>
          <w:t>N 56</w:t>
        </w:r>
      </w:hyperlink>
      <w:r>
        <w:t xml:space="preserve">, от 08.05.2020 </w:t>
      </w:r>
      <w:hyperlink r:id="rId41" w:history="1">
        <w:r>
          <w:rPr>
            <w:color w:val="0000FF"/>
          </w:rPr>
          <w:t>N 60</w:t>
        </w:r>
      </w:hyperlink>
      <w:r>
        <w:t xml:space="preserve">, от 20.05.2020 </w:t>
      </w:r>
      <w:hyperlink r:id="rId42" w:history="1">
        <w:r>
          <w:rPr>
            <w:color w:val="0000FF"/>
          </w:rPr>
          <w:t>N 67</w:t>
        </w:r>
      </w:hyperlink>
      <w:r>
        <w:t>)</w:t>
      </w:r>
    </w:p>
    <w:p w:rsidR="00884114" w:rsidRDefault="00884114">
      <w:pPr>
        <w:pStyle w:val="ConsPlusNormal"/>
        <w:spacing w:before="220"/>
        <w:ind w:firstLine="540"/>
        <w:jc w:val="both"/>
      </w:pPr>
      <w:bookmarkStart w:id="1" w:name="P43"/>
      <w:bookmarkEnd w:id="1"/>
      <w:r>
        <w:t xml:space="preserve">2. Ограничения, установленные </w:t>
      </w:r>
      <w:hyperlink w:anchor="P26" w:history="1">
        <w:r>
          <w:rPr>
            <w:color w:val="0000FF"/>
          </w:rPr>
          <w:t>пунктом 1.3</w:t>
        </w:r>
      </w:hyperlink>
      <w:r>
        <w:t xml:space="preserve"> настоящего Указа, не распространяются </w:t>
      </w:r>
      <w:proofErr w:type="gramStart"/>
      <w:r>
        <w:t>на</w:t>
      </w:r>
      <w:proofErr w:type="gramEnd"/>
      <w:r>
        <w:t>:</w:t>
      </w:r>
    </w:p>
    <w:p w:rsidR="00884114" w:rsidRDefault="00884114">
      <w:pPr>
        <w:pStyle w:val="ConsPlusNormal"/>
        <w:jc w:val="both"/>
      </w:pPr>
      <w:r>
        <w:t xml:space="preserve">(в ред. </w:t>
      </w:r>
      <w:hyperlink r:id="rId43" w:history="1">
        <w:r>
          <w:rPr>
            <w:color w:val="0000FF"/>
          </w:rPr>
          <w:t>Указа</w:t>
        </w:r>
      </w:hyperlink>
      <w:r>
        <w:t xml:space="preserve"> Губернатора Пермского края от 04.04.2020 N 30)</w:t>
      </w:r>
    </w:p>
    <w:p w:rsidR="00884114" w:rsidRDefault="00884114">
      <w:pPr>
        <w:pStyle w:val="ConsPlusNormal"/>
        <w:spacing w:before="220"/>
        <w:ind w:firstLine="540"/>
        <w:jc w:val="both"/>
      </w:pPr>
      <w:proofErr w:type="gramStart"/>
      <w:r>
        <w:t>2.1. непрерывно действующие организации, в том числе аварийно-спасательные службы, осуществляющие срочный и неотложный ремонт автотранспорта и иного оборудования, необходимого для бесперебойной работы в условиях повышенной готовности, организации, эксплуатирующие многоквартирные жилые дома, организации жилищно-коммунального комплекса, а также организации в сфере информационно-коммуникационных технологий и связи, в том числе разрабатывающие, эксплуатирующие и обслуживающие информационные системы, которые обеспечивают бесперебойное функционирование органов государственной власти и</w:t>
      </w:r>
      <w:proofErr w:type="gramEnd"/>
      <w:r>
        <w:t xml:space="preserve"> местного самоуправления, правоохранительных органов, иных организаций, чья деятельность не приостановлена;</w:t>
      </w:r>
    </w:p>
    <w:p w:rsidR="00884114" w:rsidRDefault="00884114">
      <w:pPr>
        <w:pStyle w:val="ConsPlusNormal"/>
        <w:jc w:val="both"/>
      </w:pPr>
      <w:r>
        <w:t xml:space="preserve">(п. 2.1 в ред. </w:t>
      </w:r>
      <w:hyperlink r:id="rId44" w:history="1">
        <w:r>
          <w:rPr>
            <w:color w:val="0000FF"/>
          </w:rPr>
          <w:t>Указа</w:t>
        </w:r>
      </w:hyperlink>
      <w:r>
        <w:t xml:space="preserve"> Губернатора Пермского края от 13.04.2020 N 33)</w:t>
      </w:r>
    </w:p>
    <w:p w:rsidR="00884114" w:rsidRDefault="00884114">
      <w:pPr>
        <w:pStyle w:val="ConsPlusNormal"/>
        <w:spacing w:before="220"/>
        <w:ind w:firstLine="540"/>
        <w:jc w:val="both"/>
      </w:pPr>
      <w:bookmarkStart w:id="2" w:name="P47"/>
      <w:bookmarkEnd w:id="2"/>
      <w:r>
        <w:t xml:space="preserve">2.2. медицинские организации, подведомственные Министерству здравоохранения Пермского края или Министерству здравоохранения Российской Федерации, - в соответствии с требованиями </w:t>
      </w:r>
      <w:hyperlink r:id="rId45" w:history="1">
        <w:r>
          <w:rPr>
            <w:color w:val="0000FF"/>
          </w:rPr>
          <w:t>Приказа</w:t>
        </w:r>
      </w:hyperlink>
      <w:r>
        <w:t xml:space="preserve"> Министерства здравоохранения Российской Федерации от 19 марта 2020 г. N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иные медицинские организации - в соответствии с требованиями </w:t>
      </w:r>
      <w:r>
        <w:lastRenderedPageBreak/>
        <w:t>Роспотребнадзора; аптечные организации; организации социального обслуживания населения;</w:t>
      </w:r>
    </w:p>
    <w:p w:rsidR="00884114" w:rsidRDefault="00884114">
      <w:pPr>
        <w:pStyle w:val="ConsPlusNormal"/>
        <w:jc w:val="both"/>
      </w:pPr>
      <w:r>
        <w:t xml:space="preserve">(п. 2.2 в ред. </w:t>
      </w:r>
      <w:hyperlink r:id="rId46" w:history="1">
        <w:r>
          <w:rPr>
            <w:color w:val="0000FF"/>
          </w:rPr>
          <w:t>Указа</w:t>
        </w:r>
      </w:hyperlink>
      <w:r>
        <w:t xml:space="preserve"> Губернатора Пермского края от 13.04.2020 N 33)</w:t>
      </w:r>
    </w:p>
    <w:p w:rsidR="00884114" w:rsidRDefault="00884114">
      <w:pPr>
        <w:pStyle w:val="ConsPlusNormal"/>
        <w:spacing w:before="220"/>
        <w:ind w:firstLine="540"/>
        <w:jc w:val="both"/>
      </w:pPr>
      <w:r>
        <w:t>2.3. организации, обеспечивающие санитарную обработку автотранспорта, средств индивидуальной защиты и предметов одежды (автомойки, химчистки);</w:t>
      </w:r>
    </w:p>
    <w:p w:rsidR="00884114" w:rsidRDefault="00884114">
      <w:pPr>
        <w:pStyle w:val="ConsPlusNormal"/>
        <w:jc w:val="both"/>
      </w:pPr>
      <w:r>
        <w:t xml:space="preserve">(п. 2.3 </w:t>
      </w:r>
      <w:proofErr w:type="gramStart"/>
      <w:r>
        <w:t>введен</w:t>
      </w:r>
      <w:proofErr w:type="gramEnd"/>
      <w:r>
        <w:t xml:space="preserve"> </w:t>
      </w:r>
      <w:hyperlink r:id="rId47"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2.4. организации, оказывающие услуги по изготовлению и пошиву средств индивидуальной защиты и иные услуги, носящие экстренный и неотложный характер;</w:t>
      </w:r>
    </w:p>
    <w:p w:rsidR="00884114" w:rsidRDefault="00884114">
      <w:pPr>
        <w:pStyle w:val="ConsPlusNormal"/>
        <w:jc w:val="both"/>
      </w:pPr>
      <w:r>
        <w:t xml:space="preserve">(п. 2.4 </w:t>
      </w:r>
      <w:proofErr w:type="gramStart"/>
      <w:r>
        <w:t>введен</w:t>
      </w:r>
      <w:proofErr w:type="gramEnd"/>
      <w:r>
        <w:t xml:space="preserve"> </w:t>
      </w:r>
      <w:hyperlink r:id="rId48"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 xml:space="preserve">2.5. организации в части дистанционной работы их работников по месту их жительства либо иного места самоизоляции, определенного в соответствии с </w:t>
      </w:r>
      <w:hyperlink w:anchor="P142" w:history="1">
        <w:r>
          <w:rPr>
            <w:color w:val="0000FF"/>
          </w:rPr>
          <w:t>пунктом 5</w:t>
        </w:r>
      </w:hyperlink>
      <w:r>
        <w:t xml:space="preserve"> настоящего Указа;</w:t>
      </w:r>
    </w:p>
    <w:p w:rsidR="00884114" w:rsidRDefault="00884114">
      <w:pPr>
        <w:pStyle w:val="ConsPlusNormal"/>
        <w:jc w:val="both"/>
      </w:pPr>
      <w:r>
        <w:t xml:space="preserve">(п. 2.5 </w:t>
      </w:r>
      <w:proofErr w:type="gramStart"/>
      <w:r>
        <w:t>введен</w:t>
      </w:r>
      <w:proofErr w:type="gramEnd"/>
      <w:r>
        <w:t xml:space="preserve"> </w:t>
      </w:r>
      <w:hyperlink r:id="rId49"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 xml:space="preserve">2.6. организации, обеспечивающие население продуктами питания и товарами первой необходимости, указанными в </w:t>
      </w:r>
      <w:hyperlink w:anchor="P336" w:history="1">
        <w:r>
          <w:rPr>
            <w:color w:val="0000FF"/>
          </w:rPr>
          <w:t>приложении 1</w:t>
        </w:r>
      </w:hyperlink>
      <w:r>
        <w:t xml:space="preserve"> к настоящему Указу;</w:t>
      </w:r>
    </w:p>
    <w:p w:rsidR="00884114" w:rsidRDefault="00884114">
      <w:pPr>
        <w:pStyle w:val="ConsPlusNormal"/>
        <w:jc w:val="both"/>
      </w:pPr>
      <w:r>
        <w:t xml:space="preserve">(п. 2.6 </w:t>
      </w:r>
      <w:proofErr w:type="gramStart"/>
      <w:r>
        <w:t>введен</w:t>
      </w:r>
      <w:proofErr w:type="gramEnd"/>
      <w:r>
        <w:t xml:space="preserve"> </w:t>
      </w:r>
      <w:hyperlink r:id="rId50"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2.7. организации, осуществляющие продажу товаров дистанционным способом, в том числе с условием доставки либо самовывоза, включая приобретение авт</w:t>
      </w:r>
      <w:proofErr w:type="gramStart"/>
      <w:r>
        <w:t>о-</w:t>
      </w:r>
      <w:proofErr w:type="gramEnd"/>
      <w:r>
        <w:t xml:space="preserve"> и иных запчастей, сельскохозяйственной техники;</w:t>
      </w:r>
    </w:p>
    <w:p w:rsidR="00884114" w:rsidRDefault="00884114">
      <w:pPr>
        <w:pStyle w:val="ConsPlusNormal"/>
        <w:jc w:val="both"/>
      </w:pPr>
      <w:r>
        <w:t xml:space="preserve">(п. 2.7 в ред. </w:t>
      </w:r>
      <w:hyperlink r:id="rId51" w:history="1">
        <w:r>
          <w:rPr>
            <w:color w:val="0000FF"/>
          </w:rPr>
          <w:t>Указа</w:t>
        </w:r>
      </w:hyperlink>
      <w:r>
        <w:t xml:space="preserve"> Губернатора Пермского края от 08.05.2020 N 60)</w:t>
      </w:r>
    </w:p>
    <w:p w:rsidR="00884114" w:rsidRDefault="00884114">
      <w:pPr>
        <w:pStyle w:val="ConsPlusNormal"/>
        <w:spacing w:before="220"/>
        <w:ind w:firstLine="540"/>
        <w:jc w:val="both"/>
      </w:pPr>
      <w:r>
        <w:t>2.8. организации, выполняющие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884114" w:rsidRDefault="00884114">
      <w:pPr>
        <w:pStyle w:val="ConsPlusNormal"/>
        <w:jc w:val="both"/>
      </w:pPr>
      <w:r>
        <w:t xml:space="preserve">(п. 2.8 </w:t>
      </w:r>
      <w:proofErr w:type="gramStart"/>
      <w:r>
        <w:t>введен</w:t>
      </w:r>
      <w:proofErr w:type="gramEnd"/>
      <w:r>
        <w:t xml:space="preserve"> </w:t>
      </w:r>
      <w:hyperlink r:id="rId52"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2.9. организации, осуществляющие неотложные ремонтные и погрузочно-разгрузочные работы;</w:t>
      </w:r>
    </w:p>
    <w:p w:rsidR="00884114" w:rsidRDefault="00884114">
      <w:pPr>
        <w:pStyle w:val="ConsPlusNormal"/>
        <w:jc w:val="both"/>
      </w:pPr>
      <w:r>
        <w:t xml:space="preserve">(п. 2.9 </w:t>
      </w:r>
      <w:proofErr w:type="gramStart"/>
      <w:r>
        <w:t>введен</w:t>
      </w:r>
      <w:proofErr w:type="gramEnd"/>
      <w:r>
        <w:t xml:space="preserve"> </w:t>
      </w:r>
      <w:hyperlink r:id="rId53"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2.10. организации, предоставляющие финансовые услуги в части неотложных функций (в первую очередь услуги по расчетам и платежам);</w:t>
      </w:r>
    </w:p>
    <w:p w:rsidR="00884114" w:rsidRDefault="00884114">
      <w:pPr>
        <w:pStyle w:val="ConsPlusNormal"/>
        <w:jc w:val="both"/>
      </w:pPr>
      <w:r>
        <w:t xml:space="preserve">(п. 2.10 </w:t>
      </w:r>
      <w:proofErr w:type="gramStart"/>
      <w:r>
        <w:t>введен</w:t>
      </w:r>
      <w:proofErr w:type="gramEnd"/>
      <w:r>
        <w:t xml:space="preserve"> </w:t>
      </w:r>
      <w:hyperlink r:id="rId54"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2.11. федеральные органы государственной власти (в том числе судебные и правоохранительные органы), органы государственной власти Пермского края, Территориальный фонд обязательного медицинского страхования Пермского края, Отделение Пенсионного фонда Российской Федерации по Пермскому краю, органы местного самоуправления муниципальных образований Пермского края;</w:t>
      </w:r>
    </w:p>
    <w:p w:rsidR="00884114" w:rsidRDefault="00884114">
      <w:pPr>
        <w:pStyle w:val="ConsPlusNormal"/>
        <w:jc w:val="both"/>
      </w:pPr>
      <w:r>
        <w:t xml:space="preserve">(п. 2.11 </w:t>
      </w:r>
      <w:proofErr w:type="gramStart"/>
      <w:r>
        <w:t>введен</w:t>
      </w:r>
      <w:proofErr w:type="gramEnd"/>
      <w:r>
        <w:t xml:space="preserve"> </w:t>
      </w:r>
      <w:hyperlink r:id="rId55"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2.12. волонтерские организации, оказывающие помощь жителям Пермского края в условиях распространения новой коронавирусной инфекции (COVID-19);</w:t>
      </w:r>
    </w:p>
    <w:p w:rsidR="00884114" w:rsidRDefault="00884114">
      <w:pPr>
        <w:pStyle w:val="ConsPlusNormal"/>
        <w:jc w:val="both"/>
      </w:pPr>
      <w:r>
        <w:t xml:space="preserve">(п. 2.12 </w:t>
      </w:r>
      <w:proofErr w:type="gramStart"/>
      <w:r>
        <w:t>введен</w:t>
      </w:r>
      <w:proofErr w:type="gramEnd"/>
      <w:r>
        <w:t xml:space="preserve"> </w:t>
      </w:r>
      <w:hyperlink r:id="rId56"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2.13. организации, оказывающие ритуальные услуги по погребению;</w:t>
      </w:r>
    </w:p>
    <w:p w:rsidR="00884114" w:rsidRDefault="00884114">
      <w:pPr>
        <w:pStyle w:val="ConsPlusNormal"/>
        <w:jc w:val="both"/>
      </w:pPr>
      <w:r>
        <w:t xml:space="preserve">(п. 2.13 </w:t>
      </w:r>
      <w:proofErr w:type="gramStart"/>
      <w:r>
        <w:t>введен</w:t>
      </w:r>
      <w:proofErr w:type="gramEnd"/>
      <w:r>
        <w:t xml:space="preserve"> </w:t>
      </w:r>
      <w:hyperlink r:id="rId57"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2.14. организации, обеспечивающие эксплуатацию и обслуживание улично-дорожной сети в соответствии с муниципальными и государственными контрактами;</w:t>
      </w:r>
    </w:p>
    <w:p w:rsidR="00884114" w:rsidRDefault="00884114">
      <w:pPr>
        <w:pStyle w:val="ConsPlusNormal"/>
        <w:jc w:val="both"/>
      </w:pPr>
      <w:r>
        <w:t xml:space="preserve">(п. 2.14 </w:t>
      </w:r>
      <w:proofErr w:type="gramStart"/>
      <w:r>
        <w:t>введен</w:t>
      </w:r>
      <w:proofErr w:type="gramEnd"/>
      <w:r>
        <w:t xml:space="preserve"> </w:t>
      </w:r>
      <w:hyperlink r:id="rId58"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bookmarkStart w:id="3" w:name="P73"/>
      <w:bookmarkEnd w:id="3"/>
      <w:r>
        <w:lastRenderedPageBreak/>
        <w:t>2.15. организации, предоставляющие услуги такси в соответствии с требованиями законодательства Российской Федерации;</w:t>
      </w:r>
    </w:p>
    <w:p w:rsidR="00884114" w:rsidRDefault="00884114">
      <w:pPr>
        <w:pStyle w:val="ConsPlusNormal"/>
        <w:jc w:val="both"/>
      </w:pPr>
      <w:r>
        <w:t xml:space="preserve">(п. 2.15 </w:t>
      </w:r>
      <w:proofErr w:type="gramStart"/>
      <w:r>
        <w:t>введен</w:t>
      </w:r>
      <w:proofErr w:type="gramEnd"/>
      <w:r>
        <w:t xml:space="preserve"> </w:t>
      </w:r>
      <w:hyperlink r:id="rId59"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2.16. организации общественного транспорта, а также организации, оказывающие услуги по перевозке грузов в целях обеспечения функционирования организаций, чья деятельность не приостановлена в соответствии с настоящим Указом;</w:t>
      </w:r>
    </w:p>
    <w:p w:rsidR="00884114" w:rsidRDefault="00884114">
      <w:pPr>
        <w:pStyle w:val="ConsPlusNormal"/>
        <w:jc w:val="both"/>
      </w:pPr>
      <w:r>
        <w:t xml:space="preserve">(п. 2.16 </w:t>
      </w:r>
      <w:proofErr w:type="gramStart"/>
      <w:r>
        <w:t>введен</w:t>
      </w:r>
      <w:proofErr w:type="gramEnd"/>
      <w:r>
        <w:t xml:space="preserve"> </w:t>
      </w:r>
      <w:hyperlink r:id="rId60"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2.17. организации, осуществляющие производство и выпуск средств массовой информации;</w:t>
      </w:r>
    </w:p>
    <w:p w:rsidR="00884114" w:rsidRDefault="00884114">
      <w:pPr>
        <w:pStyle w:val="ConsPlusNormal"/>
        <w:jc w:val="both"/>
      </w:pPr>
      <w:r>
        <w:t xml:space="preserve">(п. 2.17 </w:t>
      </w:r>
      <w:proofErr w:type="gramStart"/>
      <w:r>
        <w:t>введен</w:t>
      </w:r>
      <w:proofErr w:type="gramEnd"/>
      <w:r>
        <w:t xml:space="preserve"> </w:t>
      </w:r>
      <w:hyperlink r:id="rId61"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bookmarkStart w:id="4" w:name="P79"/>
      <w:bookmarkEnd w:id="4"/>
      <w:r>
        <w:t>2.18. организации, осуществляющие деятельность в сфере строительства и реконструкции объектов, в том числе производство и доставку строительных материалов и оборудования, и иные организации, обеспечивающие их деятельность, по перечню, определяемому Министерством строительства Пермского края, с указанием вида осуществляемых работ. Заявки организаций подаются в Министерство строительства Пермского края по форме, определяемой Министерством строительства Пермского края;</w:t>
      </w:r>
    </w:p>
    <w:p w:rsidR="00884114" w:rsidRDefault="00884114">
      <w:pPr>
        <w:pStyle w:val="ConsPlusNormal"/>
        <w:jc w:val="both"/>
      </w:pPr>
      <w:r>
        <w:t xml:space="preserve">(п. 2.18 в ред. </w:t>
      </w:r>
      <w:hyperlink r:id="rId62" w:history="1">
        <w:r>
          <w:rPr>
            <w:color w:val="0000FF"/>
          </w:rPr>
          <w:t>Указа</w:t>
        </w:r>
      </w:hyperlink>
      <w:r>
        <w:t xml:space="preserve"> Губернатора Пермского края от 13.04.2020 N 33)</w:t>
      </w:r>
    </w:p>
    <w:p w:rsidR="00884114" w:rsidRDefault="00884114">
      <w:pPr>
        <w:pStyle w:val="ConsPlusNormal"/>
        <w:spacing w:before="220"/>
        <w:ind w:firstLine="540"/>
        <w:jc w:val="both"/>
      </w:pPr>
      <w:bookmarkStart w:id="5" w:name="P81"/>
      <w:bookmarkEnd w:id="5"/>
      <w:r>
        <w:t>2.19. организации, обеспечивающие непрерывный режим работы сельскохозяйственных организаций, переработку сельскохозяйственной продукции и своевременное проведение весенне-полевых работ;</w:t>
      </w:r>
    </w:p>
    <w:p w:rsidR="00884114" w:rsidRDefault="00884114">
      <w:pPr>
        <w:pStyle w:val="ConsPlusNormal"/>
        <w:jc w:val="both"/>
      </w:pPr>
      <w:r>
        <w:t xml:space="preserve">(п. 2.19 </w:t>
      </w:r>
      <w:proofErr w:type="gramStart"/>
      <w:r>
        <w:t>введен</w:t>
      </w:r>
      <w:proofErr w:type="gramEnd"/>
      <w:r>
        <w:t xml:space="preserve"> </w:t>
      </w:r>
      <w:hyperlink r:id="rId63"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2.20. организации, оказывающие услуги дистанционно, в том числе образовательные услуги (общеобразовательные организации, профессиональные образовательные организации, образовательные организации высшего образования, образовательные организации дополнительного образования);</w:t>
      </w:r>
    </w:p>
    <w:p w:rsidR="00884114" w:rsidRDefault="00884114">
      <w:pPr>
        <w:pStyle w:val="ConsPlusNormal"/>
        <w:jc w:val="both"/>
      </w:pPr>
      <w:r>
        <w:t xml:space="preserve">(п. 2.20 </w:t>
      </w:r>
      <w:proofErr w:type="gramStart"/>
      <w:r>
        <w:t>введен</w:t>
      </w:r>
      <w:proofErr w:type="gramEnd"/>
      <w:r>
        <w:t xml:space="preserve"> </w:t>
      </w:r>
      <w:hyperlink r:id="rId64"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bookmarkStart w:id="6" w:name="P85"/>
      <w:bookmarkEnd w:id="6"/>
      <w:r>
        <w:t>2.21. организации, предоставляющие услуги юридическим и физическим лицам по формированию (печати), доставке платежных документов на оплату жилищно-коммунальных услуг, взносов на капитальный ремонт;</w:t>
      </w:r>
    </w:p>
    <w:p w:rsidR="00884114" w:rsidRDefault="00884114">
      <w:pPr>
        <w:pStyle w:val="ConsPlusNormal"/>
        <w:jc w:val="both"/>
      </w:pPr>
      <w:r>
        <w:t xml:space="preserve">(п. 2.21 </w:t>
      </w:r>
      <w:proofErr w:type="gramStart"/>
      <w:r>
        <w:t>введен</w:t>
      </w:r>
      <w:proofErr w:type="gramEnd"/>
      <w:r>
        <w:t xml:space="preserve"> </w:t>
      </w:r>
      <w:hyperlink r:id="rId65"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bookmarkStart w:id="7" w:name="P87"/>
      <w:bookmarkEnd w:id="7"/>
      <w:r>
        <w:t>2.22. организации, осуществляющие деятельность в сфере строительства и реконструкции автодорог, в том числе производство и доставку строительных материалов и оборудования, и иные организации, обеспечивающие их деятельность, по перечню, определяемому Министерством транспорта Пермского края. Заявки организаций подаются в Министерство транспорта Пермского края по форме, определяемой Министерством транспорта Пермского края;</w:t>
      </w:r>
    </w:p>
    <w:p w:rsidR="00884114" w:rsidRDefault="00884114">
      <w:pPr>
        <w:pStyle w:val="ConsPlusNormal"/>
        <w:jc w:val="both"/>
      </w:pPr>
      <w:r>
        <w:t xml:space="preserve">(п. 2.22 в ред. </w:t>
      </w:r>
      <w:hyperlink r:id="rId66" w:history="1">
        <w:r>
          <w:rPr>
            <w:color w:val="0000FF"/>
          </w:rPr>
          <w:t>Указа</w:t>
        </w:r>
      </w:hyperlink>
      <w:r>
        <w:t xml:space="preserve"> Губернатора Пермского края от 13.04.2020 N 33)</w:t>
      </w:r>
    </w:p>
    <w:p w:rsidR="00884114" w:rsidRDefault="00884114">
      <w:pPr>
        <w:pStyle w:val="ConsPlusNormal"/>
        <w:spacing w:before="220"/>
        <w:ind w:firstLine="540"/>
        <w:jc w:val="both"/>
      </w:pPr>
      <w:r>
        <w:t>2.23. отделения почтовой связи, нотариусов (в случаях, определяемых Нотариальной палатой Пермского края) в части оказания услуг, носящих неотложный характер;</w:t>
      </w:r>
    </w:p>
    <w:p w:rsidR="00884114" w:rsidRDefault="00884114">
      <w:pPr>
        <w:pStyle w:val="ConsPlusNormal"/>
        <w:jc w:val="both"/>
      </w:pPr>
      <w:r>
        <w:t xml:space="preserve">(в ред. Указов Губернатора Пермского края от 13.04.2020 </w:t>
      </w:r>
      <w:hyperlink r:id="rId67" w:history="1">
        <w:r>
          <w:rPr>
            <w:color w:val="0000FF"/>
          </w:rPr>
          <w:t>N 33</w:t>
        </w:r>
      </w:hyperlink>
      <w:r>
        <w:t xml:space="preserve">, от 08.05.2020 </w:t>
      </w:r>
      <w:hyperlink r:id="rId68" w:history="1">
        <w:r>
          <w:rPr>
            <w:color w:val="0000FF"/>
          </w:rPr>
          <w:t>N 60</w:t>
        </w:r>
      </w:hyperlink>
      <w:r>
        <w:t>)</w:t>
      </w:r>
    </w:p>
    <w:p w:rsidR="00884114" w:rsidRDefault="00884114">
      <w:pPr>
        <w:pStyle w:val="ConsPlusNormal"/>
        <w:spacing w:before="220"/>
        <w:ind w:firstLine="540"/>
        <w:jc w:val="both"/>
      </w:pPr>
      <w:r>
        <w:t>2.24. дошкольные образовательные организации и структурные подразделения общеобразовательных организаций, реализующих программы дошкольного образования, в части работников, обеспечивающих функционирование дежурных групп для детей работников организаций, чья деятельность не приостановлена;</w:t>
      </w:r>
    </w:p>
    <w:p w:rsidR="00884114" w:rsidRDefault="00884114">
      <w:pPr>
        <w:pStyle w:val="ConsPlusNormal"/>
        <w:jc w:val="both"/>
      </w:pPr>
      <w:r>
        <w:t xml:space="preserve">(п. 2.24 </w:t>
      </w:r>
      <w:proofErr w:type="gramStart"/>
      <w:r>
        <w:t>введен</w:t>
      </w:r>
      <w:proofErr w:type="gramEnd"/>
      <w:r>
        <w:t xml:space="preserve"> </w:t>
      </w:r>
      <w:hyperlink r:id="rId69" w:history="1">
        <w:r>
          <w:rPr>
            <w:color w:val="0000FF"/>
          </w:rPr>
          <w:t>Указом</w:t>
        </w:r>
      </w:hyperlink>
      <w:r>
        <w:t xml:space="preserve"> Губернатора Пермского края от 04.04.2020 N 30)</w:t>
      </w:r>
    </w:p>
    <w:p w:rsidR="00884114" w:rsidRDefault="0088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4114">
        <w:trPr>
          <w:jc w:val="center"/>
        </w:trPr>
        <w:tc>
          <w:tcPr>
            <w:tcW w:w="9294" w:type="dxa"/>
            <w:tcBorders>
              <w:top w:val="nil"/>
              <w:left w:val="single" w:sz="24" w:space="0" w:color="CED3F1"/>
              <w:bottom w:val="nil"/>
              <w:right w:val="single" w:sz="24" w:space="0" w:color="F4F3F8"/>
            </w:tcBorders>
            <w:shd w:val="clear" w:color="auto" w:fill="F4F3F8"/>
          </w:tcPr>
          <w:p w:rsidR="00884114" w:rsidRDefault="00884114">
            <w:pPr>
              <w:pStyle w:val="ConsPlusNormal"/>
              <w:jc w:val="both"/>
            </w:pPr>
            <w:hyperlink r:id="rId70" w:history="1">
              <w:r>
                <w:rPr>
                  <w:color w:val="0000FF"/>
                </w:rPr>
                <w:t>Указом</w:t>
              </w:r>
            </w:hyperlink>
            <w:r>
              <w:rPr>
                <w:color w:val="392C69"/>
              </w:rPr>
              <w:t xml:space="preserve"> Губернатора Пермского края от 17.04.2020 N 40 действие абз. 1 п. 2.25 приостановлено.</w:t>
            </w:r>
          </w:p>
        </w:tc>
      </w:tr>
    </w:tbl>
    <w:p w:rsidR="00884114" w:rsidRDefault="00884114">
      <w:pPr>
        <w:pStyle w:val="ConsPlusNormal"/>
        <w:spacing w:before="280"/>
        <w:ind w:firstLine="540"/>
        <w:jc w:val="both"/>
      </w:pPr>
      <w:bookmarkStart w:id="8" w:name="P94"/>
      <w:bookmarkEnd w:id="8"/>
      <w:r>
        <w:lastRenderedPageBreak/>
        <w:t xml:space="preserve">2.25. иные организации, определенные Министерством промышленности, предпринимательства и торговли Пермского края, по перечню, определенному Министерством промышленности, предпринимательства и торговли Пермского края на основании </w:t>
      </w:r>
      <w:hyperlink w:anchor="P452" w:history="1">
        <w:r>
          <w:rPr>
            <w:color w:val="0000FF"/>
          </w:rPr>
          <w:t>заявок</w:t>
        </w:r>
      </w:hyperlink>
      <w:r>
        <w:t xml:space="preserve"> организаций по форме согласно приложению 4 к настоящему Указу.</w:t>
      </w:r>
    </w:p>
    <w:p w:rsidR="00884114" w:rsidRDefault="00884114">
      <w:pPr>
        <w:pStyle w:val="ConsPlusNormal"/>
        <w:spacing w:before="220"/>
        <w:ind w:firstLine="540"/>
        <w:jc w:val="both"/>
      </w:pPr>
      <w:r>
        <w:t>Перечень организаций, определяемых в соответствии с пунктами 2.2, 2.18, 2.22, 2.25 настоящего Указа, подлежит опубликованию на сайте, предусмотренном пунктом 25(2) настоящего Указа;</w:t>
      </w:r>
    </w:p>
    <w:p w:rsidR="00884114" w:rsidRDefault="00884114">
      <w:pPr>
        <w:pStyle w:val="ConsPlusNormal"/>
        <w:jc w:val="both"/>
      </w:pPr>
      <w:r>
        <w:t xml:space="preserve">(п. 2.25 </w:t>
      </w:r>
      <w:proofErr w:type="gramStart"/>
      <w:r>
        <w:t>введен</w:t>
      </w:r>
      <w:proofErr w:type="gramEnd"/>
      <w:r>
        <w:t xml:space="preserve"> </w:t>
      </w:r>
      <w:hyperlink r:id="rId71"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2.26. организации, осуществляющие шиномонтажные работы (услуги) и продажу шин, покрышек, камер в местах осуществления таких работ (услуг) по предварительной записи (исключая аварийные работы);</w:t>
      </w:r>
    </w:p>
    <w:p w:rsidR="00884114" w:rsidRDefault="00884114">
      <w:pPr>
        <w:pStyle w:val="ConsPlusNormal"/>
        <w:jc w:val="both"/>
      </w:pPr>
      <w:r>
        <w:t xml:space="preserve">(п. 2.26 </w:t>
      </w:r>
      <w:proofErr w:type="gramStart"/>
      <w:r>
        <w:t>введен</w:t>
      </w:r>
      <w:proofErr w:type="gramEnd"/>
      <w:r>
        <w:t xml:space="preserve"> </w:t>
      </w:r>
      <w:hyperlink r:id="rId72" w:history="1">
        <w:r>
          <w:rPr>
            <w:color w:val="0000FF"/>
          </w:rPr>
          <w:t>Указом</w:t>
        </w:r>
      </w:hyperlink>
      <w:r>
        <w:t xml:space="preserve"> Губернатора Пермского края от 13.04.2020 N 33)</w:t>
      </w:r>
    </w:p>
    <w:p w:rsidR="00884114" w:rsidRDefault="00884114">
      <w:pPr>
        <w:pStyle w:val="ConsPlusNormal"/>
        <w:spacing w:before="220"/>
        <w:ind w:firstLine="540"/>
        <w:jc w:val="both"/>
      </w:pPr>
      <w:bookmarkStart w:id="9" w:name="P99"/>
      <w:bookmarkEnd w:id="9"/>
      <w:proofErr w:type="gramStart"/>
      <w:r>
        <w:t>2.27. организации, обеспечивающие оказание услуг подвижной радиотелефонной связи в местах, определяемых Министерством информационного развития и связи Пермского края, но не более 70 мест на всей территории Пермского края с учетом их равномерного распределения;</w:t>
      </w:r>
      <w:proofErr w:type="gramEnd"/>
    </w:p>
    <w:p w:rsidR="00884114" w:rsidRDefault="00884114">
      <w:pPr>
        <w:pStyle w:val="ConsPlusNormal"/>
        <w:jc w:val="both"/>
      </w:pPr>
      <w:r>
        <w:t xml:space="preserve">(п. 2.27 </w:t>
      </w:r>
      <w:proofErr w:type="gramStart"/>
      <w:r>
        <w:t>введен</w:t>
      </w:r>
      <w:proofErr w:type="gramEnd"/>
      <w:r>
        <w:t xml:space="preserve"> </w:t>
      </w:r>
      <w:hyperlink r:id="rId73" w:history="1">
        <w:r>
          <w:rPr>
            <w:color w:val="0000FF"/>
          </w:rPr>
          <w:t>Указом</w:t>
        </w:r>
      </w:hyperlink>
      <w:r>
        <w:t xml:space="preserve"> Губернатора Пермского края от 13.04.2020 N 33)</w:t>
      </w:r>
    </w:p>
    <w:p w:rsidR="00884114" w:rsidRDefault="00884114">
      <w:pPr>
        <w:pStyle w:val="ConsPlusNormal"/>
        <w:spacing w:before="220"/>
        <w:ind w:firstLine="540"/>
        <w:jc w:val="both"/>
      </w:pPr>
      <w:r>
        <w:t xml:space="preserve">2.28. организации, осуществляющие продажу рассады, саженцев, семян, грунта, удобрений и садового инвентаря на открытых торговых площадках в соответствии с </w:t>
      </w:r>
      <w:hyperlink w:anchor="P288" w:history="1">
        <w:r>
          <w:rPr>
            <w:color w:val="0000FF"/>
          </w:rPr>
          <w:t>пунктом 24(2)</w:t>
        </w:r>
      </w:hyperlink>
      <w:r>
        <w:t xml:space="preserve"> настоящего Указа;</w:t>
      </w:r>
    </w:p>
    <w:p w:rsidR="00884114" w:rsidRDefault="00884114">
      <w:pPr>
        <w:pStyle w:val="ConsPlusNormal"/>
        <w:jc w:val="both"/>
      </w:pPr>
      <w:r>
        <w:t xml:space="preserve">(п. 2.28 </w:t>
      </w:r>
      <w:proofErr w:type="gramStart"/>
      <w:r>
        <w:t>введен</w:t>
      </w:r>
      <w:proofErr w:type="gramEnd"/>
      <w:r>
        <w:t xml:space="preserve"> </w:t>
      </w:r>
      <w:hyperlink r:id="rId74" w:history="1">
        <w:r>
          <w:rPr>
            <w:color w:val="0000FF"/>
          </w:rPr>
          <w:t>Указом</w:t>
        </w:r>
      </w:hyperlink>
      <w:r>
        <w:t xml:space="preserve"> Губернатора Пермского края от 27.04.2020 N 51)</w:t>
      </w:r>
    </w:p>
    <w:p w:rsidR="00884114" w:rsidRDefault="00884114">
      <w:pPr>
        <w:pStyle w:val="ConsPlusNormal"/>
        <w:spacing w:before="220"/>
        <w:ind w:firstLine="540"/>
        <w:jc w:val="both"/>
      </w:pPr>
      <w:bookmarkStart w:id="10" w:name="P103"/>
      <w:bookmarkEnd w:id="10"/>
      <w:r>
        <w:t>2.29. организации (салоны красоты и парикмахерские), оказывающие парикмахерские услуги, а также маникюрные, педикюрные услуги;</w:t>
      </w:r>
    </w:p>
    <w:p w:rsidR="00884114" w:rsidRDefault="00884114">
      <w:pPr>
        <w:pStyle w:val="ConsPlusNormal"/>
        <w:jc w:val="both"/>
      </w:pPr>
      <w:r>
        <w:t xml:space="preserve">(п. 2.29 в ред. </w:t>
      </w:r>
      <w:hyperlink r:id="rId75" w:history="1">
        <w:r>
          <w:rPr>
            <w:color w:val="0000FF"/>
          </w:rPr>
          <w:t>Указа</w:t>
        </w:r>
      </w:hyperlink>
      <w:r>
        <w:t xml:space="preserve"> Губернатора Пермского края от 18.05.2020 N 62)</w:t>
      </w:r>
    </w:p>
    <w:p w:rsidR="00884114" w:rsidRDefault="00884114">
      <w:pPr>
        <w:pStyle w:val="ConsPlusNormal"/>
        <w:spacing w:before="220"/>
        <w:ind w:firstLine="540"/>
        <w:jc w:val="both"/>
      </w:pPr>
      <w:r>
        <w:t>2.30. организации, осуществляющие торговлю автомобилями, прицепами, мототехникой, а также осуществляющие ее сервисное обслуживание и ремонт;</w:t>
      </w:r>
    </w:p>
    <w:p w:rsidR="00884114" w:rsidRDefault="00884114">
      <w:pPr>
        <w:pStyle w:val="ConsPlusNormal"/>
        <w:jc w:val="both"/>
      </w:pPr>
      <w:r>
        <w:t xml:space="preserve">(п. 2.30 </w:t>
      </w:r>
      <w:proofErr w:type="gramStart"/>
      <w:r>
        <w:t>введен</w:t>
      </w:r>
      <w:proofErr w:type="gramEnd"/>
      <w:r>
        <w:t xml:space="preserve"> </w:t>
      </w:r>
      <w:hyperlink r:id="rId76" w:history="1">
        <w:r>
          <w:rPr>
            <w:color w:val="0000FF"/>
          </w:rPr>
          <w:t>Указом</w:t>
        </w:r>
      </w:hyperlink>
      <w:r>
        <w:t xml:space="preserve"> Губернатора Пермского края от 08.05.2020 N 60)</w:t>
      </w:r>
    </w:p>
    <w:p w:rsidR="00884114" w:rsidRDefault="00884114">
      <w:pPr>
        <w:pStyle w:val="ConsPlusNormal"/>
        <w:spacing w:before="220"/>
        <w:ind w:firstLine="540"/>
        <w:jc w:val="both"/>
      </w:pPr>
      <w:r>
        <w:t>2.31. организации, осуществляющие торговлю непродовольственными товарами, имеющие до 400 кв. м площади торгового зала, при наличии отдельного наружного (уличного) входа в объект торговли. При этом предельное количество лиц, которые могут одновременно находиться в торговом зале объектов торговли, рассчитывается исходя из расчета 1 человек на 4 кв. м;</w:t>
      </w:r>
    </w:p>
    <w:p w:rsidR="00884114" w:rsidRDefault="00884114">
      <w:pPr>
        <w:pStyle w:val="ConsPlusNormal"/>
        <w:jc w:val="both"/>
      </w:pPr>
      <w:r>
        <w:t xml:space="preserve">(п. 2.31 в ред. </w:t>
      </w:r>
      <w:hyperlink r:id="rId77" w:history="1">
        <w:r>
          <w:rPr>
            <w:color w:val="0000FF"/>
          </w:rPr>
          <w:t>Указа</w:t>
        </w:r>
      </w:hyperlink>
      <w:r>
        <w:t xml:space="preserve"> Губернатора Пермского края от 27.05.2020 N 69)</w:t>
      </w:r>
    </w:p>
    <w:p w:rsidR="00884114" w:rsidRDefault="00884114">
      <w:pPr>
        <w:pStyle w:val="ConsPlusNormal"/>
        <w:spacing w:before="220"/>
        <w:ind w:firstLine="540"/>
        <w:jc w:val="both"/>
      </w:pPr>
      <w:r>
        <w:t>2.32. организации, оказывающие услуги по пошиву и ремонту обуви и одежды, услуги ателье, швейных мастерских, фотоуслуги, услуги по изготовлению ключей;</w:t>
      </w:r>
    </w:p>
    <w:p w:rsidR="00884114" w:rsidRDefault="00884114">
      <w:pPr>
        <w:pStyle w:val="ConsPlusNormal"/>
        <w:jc w:val="both"/>
      </w:pPr>
      <w:r>
        <w:t xml:space="preserve">(п. 2.32 </w:t>
      </w:r>
      <w:proofErr w:type="gramStart"/>
      <w:r>
        <w:t>введен</w:t>
      </w:r>
      <w:proofErr w:type="gramEnd"/>
      <w:r>
        <w:t xml:space="preserve"> </w:t>
      </w:r>
      <w:hyperlink r:id="rId78" w:history="1">
        <w:r>
          <w:rPr>
            <w:color w:val="0000FF"/>
          </w:rPr>
          <w:t>Указом</w:t>
        </w:r>
      </w:hyperlink>
      <w:r>
        <w:t xml:space="preserve"> Губернатора Пермского края от 08.05.2020 N 60)</w:t>
      </w:r>
    </w:p>
    <w:p w:rsidR="00884114" w:rsidRDefault="00884114">
      <w:pPr>
        <w:pStyle w:val="ConsPlusNormal"/>
        <w:spacing w:before="220"/>
        <w:ind w:firstLine="540"/>
        <w:jc w:val="both"/>
      </w:pPr>
      <w:r>
        <w:t>2.33. организации, осуществляющие ремонт компьютерной и бытовой техники, ее обслуживание и монтаж;</w:t>
      </w:r>
    </w:p>
    <w:p w:rsidR="00884114" w:rsidRDefault="00884114">
      <w:pPr>
        <w:pStyle w:val="ConsPlusNormal"/>
        <w:jc w:val="both"/>
      </w:pPr>
      <w:r>
        <w:t xml:space="preserve">(п. 2.33 </w:t>
      </w:r>
      <w:proofErr w:type="gramStart"/>
      <w:r>
        <w:t>введен</w:t>
      </w:r>
      <w:proofErr w:type="gramEnd"/>
      <w:r>
        <w:t xml:space="preserve"> </w:t>
      </w:r>
      <w:hyperlink r:id="rId79" w:history="1">
        <w:r>
          <w:rPr>
            <w:color w:val="0000FF"/>
          </w:rPr>
          <w:t>Указом</w:t>
        </w:r>
      </w:hyperlink>
      <w:r>
        <w:t xml:space="preserve"> Губернатора Пермского края от 08.05.2020 N 60)</w:t>
      </w:r>
    </w:p>
    <w:p w:rsidR="00884114" w:rsidRDefault="00884114">
      <w:pPr>
        <w:pStyle w:val="ConsPlusNormal"/>
        <w:spacing w:before="220"/>
        <w:ind w:firstLine="540"/>
        <w:jc w:val="both"/>
      </w:pPr>
      <w:bookmarkStart w:id="11" w:name="P113"/>
      <w:bookmarkEnd w:id="11"/>
      <w:r>
        <w:t>2.34. организации, осуществляющие сервисное обслуживание, установку и ремонт машин и оборудования;</w:t>
      </w:r>
    </w:p>
    <w:p w:rsidR="00884114" w:rsidRDefault="00884114">
      <w:pPr>
        <w:pStyle w:val="ConsPlusNormal"/>
        <w:jc w:val="both"/>
      </w:pPr>
      <w:r>
        <w:t xml:space="preserve">(п. 2.34 </w:t>
      </w:r>
      <w:proofErr w:type="gramStart"/>
      <w:r>
        <w:t>введен</w:t>
      </w:r>
      <w:proofErr w:type="gramEnd"/>
      <w:r>
        <w:t xml:space="preserve"> </w:t>
      </w:r>
      <w:hyperlink r:id="rId80" w:history="1">
        <w:r>
          <w:rPr>
            <w:color w:val="0000FF"/>
          </w:rPr>
          <w:t>Указом</w:t>
        </w:r>
      </w:hyperlink>
      <w:r>
        <w:t xml:space="preserve"> Губернатора Пермского края от 08.05.2020 N 60)</w:t>
      </w:r>
    </w:p>
    <w:p w:rsidR="00884114" w:rsidRDefault="00884114">
      <w:pPr>
        <w:pStyle w:val="ConsPlusNormal"/>
        <w:spacing w:before="220"/>
        <w:ind w:firstLine="540"/>
        <w:jc w:val="both"/>
      </w:pPr>
      <w:r>
        <w:t xml:space="preserve">2.35. Пермский краевой многофункциональный центр предоставления государственных и муниципальных услуг (далее - учреждение) в части выездного обслуживания заявителей, дистанционного оказания услуг, а также оказания услуг по предварительной записи в филиалах учреждения по перечню услуг, структурных подразделений, окон приема, определяемому учреждением. Перечень санитарно-эпидемиологических мероприятий, реализуемых в ходе </w:t>
      </w:r>
      <w:r>
        <w:lastRenderedPageBreak/>
        <w:t>предоставления услуг, определяется учреждением по согласованию с Управлением Роспотребнадзора по Пермскому краю.</w:t>
      </w:r>
    </w:p>
    <w:p w:rsidR="00884114" w:rsidRDefault="00884114">
      <w:pPr>
        <w:pStyle w:val="ConsPlusNormal"/>
        <w:jc w:val="both"/>
      </w:pPr>
      <w:r>
        <w:t>(</w:t>
      </w:r>
      <w:proofErr w:type="gramStart"/>
      <w:r>
        <w:t>п</w:t>
      </w:r>
      <w:proofErr w:type="gramEnd"/>
      <w:r>
        <w:t xml:space="preserve">. 2.35 введен </w:t>
      </w:r>
      <w:hyperlink r:id="rId81" w:history="1">
        <w:r>
          <w:rPr>
            <w:color w:val="0000FF"/>
          </w:rPr>
          <w:t>Указом</w:t>
        </w:r>
      </w:hyperlink>
      <w:r>
        <w:t xml:space="preserve"> Губернатора Пермского края от 08.05.2020 N 60)</w:t>
      </w:r>
    </w:p>
    <w:p w:rsidR="00884114" w:rsidRDefault="0088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4114">
        <w:trPr>
          <w:jc w:val="center"/>
        </w:trPr>
        <w:tc>
          <w:tcPr>
            <w:tcW w:w="9294" w:type="dxa"/>
            <w:tcBorders>
              <w:top w:val="nil"/>
              <w:left w:val="single" w:sz="24" w:space="0" w:color="CED3F1"/>
              <w:bottom w:val="nil"/>
              <w:right w:val="single" w:sz="24" w:space="0" w:color="F4F3F8"/>
            </w:tcBorders>
            <w:shd w:val="clear" w:color="auto" w:fill="F4F3F8"/>
          </w:tcPr>
          <w:p w:rsidR="00884114" w:rsidRDefault="00884114">
            <w:pPr>
              <w:pStyle w:val="ConsPlusNormal"/>
              <w:jc w:val="both"/>
            </w:pPr>
            <w:hyperlink r:id="rId82" w:history="1">
              <w:r>
                <w:rPr>
                  <w:color w:val="0000FF"/>
                </w:rPr>
                <w:t>Указом</w:t>
              </w:r>
            </w:hyperlink>
            <w:r>
              <w:rPr>
                <w:color w:val="392C69"/>
              </w:rPr>
              <w:t xml:space="preserve"> Губернатора Пермского края от 17.04.2020 N 40 действие п. 2(1) приостановлено.</w:t>
            </w:r>
          </w:p>
        </w:tc>
      </w:tr>
    </w:tbl>
    <w:p w:rsidR="00884114" w:rsidRDefault="00884114">
      <w:pPr>
        <w:pStyle w:val="ConsPlusNormal"/>
        <w:spacing w:before="280"/>
        <w:ind w:firstLine="540"/>
        <w:jc w:val="both"/>
      </w:pPr>
      <w:bookmarkStart w:id="12" w:name="P118"/>
      <w:bookmarkEnd w:id="12"/>
      <w:r>
        <w:t xml:space="preserve">2(1). Решение о выдаче разрешения, указанного в </w:t>
      </w:r>
      <w:hyperlink w:anchor="P94" w:history="1">
        <w:r>
          <w:rPr>
            <w:color w:val="0000FF"/>
          </w:rPr>
          <w:t>пункте 2.25</w:t>
        </w:r>
      </w:hyperlink>
      <w:r>
        <w:t xml:space="preserve"> настоящего Указа, принимается на основании </w:t>
      </w:r>
      <w:hyperlink w:anchor="P452" w:history="1">
        <w:r>
          <w:rPr>
            <w:color w:val="0000FF"/>
          </w:rPr>
          <w:t>заявки</w:t>
        </w:r>
      </w:hyperlink>
      <w:r>
        <w:t xml:space="preserve"> организации, составленной по форме согласно приложению 4 к настоящему Указу, и оформляется приказом Министерства промышленности, предпринимательства и торговли Пермского края.</w:t>
      </w:r>
    </w:p>
    <w:p w:rsidR="00884114" w:rsidRDefault="00884114">
      <w:pPr>
        <w:pStyle w:val="ConsPlusNormal"/>
        <w:spacing w:before="220"/>
        <w:ind w:firstLine="540"/>
        <w:jc w:val="both"/>
      </w:pPr>
      <w:r>
        <w:t>К заявке на получение разрешения прилагаются подписанные руководителем организации:</w:t>
      </w:r>
    </w:p>
    <w:p w:rsidR="00884114" w:rsidRDefault="00884114">
      <w:pPr>
        <w:pStyle w:val="ConsPlusNormal"/>
        <w:spacing w:before="220"/>
        <w:ind w:firstLine="540"/>
        <w:jc w:val="both"/>
      </w:pPr>
      <w:r>
        <w:t>обоснование необходимости осуществления деятельности организации в период режима повышенной готовности ввиду угрозы распространения новой коронавирусной инфекции (COVID-19) на территории Пермского края (в свободной форме);</w:t>
      </w:r>
    </w:p>
    <w:p w:rsidR="00884114" w:rsidRDefault="00884114">
      <w:pPr>
        <w:pStyle w:val="ConsPlusNormal"/>
        <w:spacing w:before="220"/>
        <w:ind w:firstLine="540"/>
        <w:jc w:val="both"/>
      </w:pPr>
      <w:r>
        <w:t>сведения об обращениях контрагентов организации о необходимости выполнения работ, оказания услуг, поставки продукции (с приложением копий запросов).</w:t>
      </w:r>
    </w:p>
    <w:p w:rsidR="00884114" w:rsidRDefault="00884114">
      <w:pPr>
        <w:pStyle w:val="ConsPlusNormal"/>
        <w:jc w:val="both"/>
      </w:pPr>
      <w:r>
        <w:t xml:space="preserve">(п. 2(1) </w:t>
      </w:r>
      <w:proofErr w:type="gramStart"/>
      <w:r>
        <w:t>введен</w:t>
      </w:r>
      <w:proofErr w:type="gramEnd"/>
      <w:r>
        <w:t xml:space="preserve"> </w:t>
      </w:r>
      <w:hyperlink r:id="rId83" w:history="1">
        <w:r>
          <w:rPr>
            <w:color w:val="0000FF"/>
          </w:rPr>
          <w:t>Указом</w:t>
        </w:r>
      </w:hyperlink>
      <w:r>
        <w:t xml:space="preserve"> Губернатора Пермского края от 04.04.2020 N 30)</w:t>
      </w:r>
    </w:p>
    <w:p w:rsidR="00884114" w:rsidRDefault="0088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4114">
        <w:trPr>
          <w:jc w:val="center"/>
        </w:trPr>
        <w:tc>
          <w:tcPr>
            <w:tcW w:w="9294" w:type="dxa"/>
            <w:tcBorders>
              <w:top w:val="nil"/>
              <w:left w:val="single" w:sz="24" w:space="0" w:color="CED3F1"/>
              <w:bottom w:val="nil"/>
              <w:right w:val="single" w:sz="24" w:space="0" w:color="F4F3F8"/>
            </w:tcBorders>
            <w:shd w:val="clear" w:color="auto" w:fill="F4F3F8"/>
          </w:tcPr>
          <w:p w:rsidR="00884114" w:rsidRDefault="00884114">
            <w:pPr>
              <w:pStyle w:val="ConsPlusNormal"/>
              <w:jc w:val="both"/>
            </w:pPr>
            <w:hyperlink r:id="rId84" w:history="1">
              <w:r>
                <w:rPr>
                  <w:color w:val="0000FF"/>
                </w:rPr>
                <w:t>Указом</w:t>
              </w:r>
            </w:hyperlink>
            <w:r>
              <w:rPr>
                <w:color w:val="392C69"/>
              </w:rPr>
              <w:t xml:space="preserve"> Губернатора Пермского края от 17.04.2020 N 40 действие п. 2(2) приостановлено.</w:t>
            </w:r>
          </w:p>
        </w:tc>
      </w:tr>
    </w:tbl>
    <w:p w:rsidR="00884114" w:rsidRDefault="00884114">
      <w:pPr>
        <w:pStyle w:val="ConsPlusNormal"/>
        <w:spacing w:before="280"/>
        <w:ind w:firstLine="540"/>
        <w:jc w:val="both"/>
      </w:pPr>
      <w:bookmarkStart w:id="13" w:name="P124"/>
      <w:bookmarkEnd w:id="13"/>
      <w:r>
        <w:t xml:space="preserve">2(2). Министерству промышленности, предпринимательства и торговли Пермского края организовать дистанционный прием заявок организаций для рассмотрения вопроса о выдаче разрешений в соответствии с </w:t>
      </w:r>
      <w:hyperlink w:anchor="P94" w:history="1">
        <w:r>
          <w:rPr>
            <w:color w:val="0000FF"/>
          </w:rPr>
          <w:t>пунктом 2.25</w:t>
        </w:r>
      </w:hyperlink>
      <w:r>
        <w:t xml:space="preserve"> настоящего Указа.</w:t>
      </w:r>
    </w:p>
    <w:p w:rsidR="00884114" w:rsidRDefault="00884114">
      <w:pPr>
        <w:pStyle w:val="ConsPlusNormal"/>
        <w:jc w:val="both"/>
      </w:pPr>
      <w:r>
        <w:t>(</w:t>
      </w:r>
      <w:proofErr w:type="gramStart"/>
      <w:r>
        <w:t>п</w:t>
      </w:r>
      <w:proofErr w:type="gramEnd"/>
      <w:r>
        <w:t xml:space="preserve">. 2(2) введен </w:t>
      </w:r>
      <w:hyperlink r:id="rId85"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r>
        <w:t xml:space="preserve">2(3). Организации, определенные в соответствии с </w:t>
      </w:r>
      <w:hyperlink w:anchor="P79" w:history="1">
        <w:r>
          <w:rPr>
            <w:color w:val="0000FF"/>
          </w:rPr>
          <w:t>пунктами 2.18</w:t>
        </w:r>
      </w:hyperlink>
      <w:r>
        <w:t xml:space="preserve">, </w:t>
      </w:r>
      <w:hyperlink w:anchor="P87" w:history="1">
        <w:r>
          <w:rPr>
            <w:color w:val="0000FF"/>
          </w:rPr>
          <w:t>2.22</w:t>
        </w:r>
      </w:hyperlink>
      <w:r>
        <w:t xml:space="preserve">, </w:t>
      </w:r>
      <w:hyperlink w:anchor="P94" w:history="1">
        <w:r>
          <w:rPr>
            <w:color w:val="0000FF"/>
          </w:rPr>
          <w:t>2.25</w:t>
        </w:r>
      </w:hyperlink>
      <w:r>
        <w:t xml:space="preserve"> настоящего указа, подлежат исключению из перечней организаций, на которые не распространяются ограничения, установленные </w:t>
      </w:r>
      <w:hyperlink w:anchor="P26" w:history="1">
        <w:r>
          <w:rPr>
            <w:color w:val="0000FF"/>
          </w:rPr>
          <w:t>пунктом 1.3</w:t>
        </w:r>
      </w:hyperlink>
      <w:r>
        <w:t xml:space="preserve"> настоящего Указа, в случае нарушения ими требований, установленных </w:t>
      </w:r>
      <w:hyperlink w:anchor="P220" w:history="1">
        <w:r>
          <w:rPr>
            <w:color w:val="0000FF"/>
          </w:rPr>
          <w:t>пунктами 10.4</w:t>
        </w:r>
      </w:hyperlink>
      <w:r>
        <w:t xml:space="preserve">, </w:t>
      </w:r>
      <w:hyperlink w:anchor="P222" w:history="1">
        <w:r>
          <w:rPr>
            <w:color w:val="0000FF"/>
          </w:rPr>
          <w:t>10.5</w:t>
        </w:r>
      </w:hyperlink>
      <w:r>
        <w:t xml:space="preserve"> настоящего Указа. </w:t>
      </w:r>
      <w:proofErr w:type="gramStart"/>
      <w:r>
        <w:t>Исключение из перечней осуществляется исполнительным органом государственной власти Пермского края, ответственным за формирование соответствующих перечней, на основании информации, поступившей из Управления Роспотребнадзора по Пермскому краю и правоохранительных органов Пермского края, с предварительным рассмотрением таких нарушений на оперативном штабе по координации мероприятий по предупреждению распространения на территории Пермского края коронавирусной инфекции (далее - штаб) в течение одного дня со дня такого рассмотрения</w:t>
      </w:r>
      <w:proofErr w:type="gramEnd"/>
      <w:r>
        <w:t xml:space="preserve"> на заседании штаба.</w:t>
      </w:r>
    </w:p>
    <w:p w:rsidR="00884114" w:rsidRDefault="00884114">
      <w:pPr>
        <w:pStyle w:val="ConsPlusNormal"/>
        <w:jc w:val="both"/>
      </w:pPr>
      <w:r>
        <w:t xml:space="preserve">(п. 2(3) </w:t>
      </w:r>
      <w:proofErr w:type="gramStart"/>
      <w:r>
        <w:t>введен</w:t>
      </w:r>
      <w:proofErr w:type="gramEnd"/>
      <w:r>
        <w:t xml:space="preserve"> </w:t>
      </w:r>
      <w:hyperlink r:id="rId86" w:history="1">
        <w:r>
          <w:rPr>
            <w:color w:val="0000FF"/>
          </w:rPr>
          <w:t>Указом</w:t>
        </w:r>
      </w:hyperlink>
      <w:r>
        <w:t xml:space="preserve"> Губернатора Пермского края от 17.04.2020 N 40)</w:t>
      </w:r>
    </w:p>
    <w:p w:rsidR="00884114" w:rsidRDefault="00884114">
      <w:pPr>
        <w:pStyle w:val="ConsPlusNormal"/>
        <w:spacing w:before="220"/>
        <w:ind w:firstLine="540"/>
        <w:jc w:val="both"/>
      </w:pPr>
      <w:bookmarkStart w:id="14" w:name="P128"/>
      <w:bookmarkEnd w:id="14"/>
      <w:r>
        <w:t>3. В период с 30 марта 2020 г. до 8 июня 2020 г. ограничить розничную продажу алкогольной продукции, установив запрет на розничную продажу алкогольной продукции с 20:00 до 11:00 по местному времени.</w:t>
      </w:r>
    </w:p>
    <w:p w:rsidR="00884114" w:rsidRDefault="00884114">
      <w:pPr>
        <w:pStyle w:val="ConsPlusNormal"/>
        <w:jc w:val="both"/>
      </w:pPr>
      <w:r>
        <w:t>(</w:t>
      </w:r>
      <w:proofErr w:type="gramStart"/>
      <w:r>
        <w:t>в</w:t>
      </w:r>
      <w:proofErr w:type="gramEnd"/>
      <w:r>
        <w:t xml:space="preserve"> ред. Указов Губернатора Пермского края от 31.03.2020 </w:t>
      </w:r>
      <w:hyperlink r:id="rId87" w:history="1">
        <w:r>
          <w:rPr>
            <w:color w:val="0000FF"/>
          </w:rPr>
          <w:t>N 26</w:t>
        </w:r>
      </w:hyperlink>
      <w:r>
        <w:t xml:space="preserve">, от 30.04.2020 </w:t>
      </w:r>
      <w:hyperlink r:id="rId88" w:history="1">
        <w:r>
          <w:rPr>
            <w:color w:val="0000FF"/>
          </w:rPr>
          <w:t>N 56</w:t>
        </w:r>
      </w:hyperlink>
      <w:r>
        <w:t xml:space="preserve">, от 08.05.2020 </w:t>
      </w:r>
      <w:hyperlink r:id="rId89" w:history="1">
        <w:r>
          <w:rPr>
            <w:color w:val="0000FF"/>
          </w:rPr>
          <w:t>N 60</w:t>
        </w:r>
      </w:hyperlink>
      <w:r>
        <w:t xml:space="preserve">, от 20.05.2020 </w:t>
      </w:r>
      <w:hyperlink r:id="rId90" w:history="1">
        <w:r>
          <w:rPr>
            <w:color w:val="0000FF"/>
          </w:rPr>
          <w:t>N 67</w:t>
        </w:r>
      </w:hyperlink>
      <w:r>
        <w:t>)</w:t>
      </w:r>
    </w:p>
    <w:p w:rsidR="00884114" w:rsidRDefault="00884114">
      <w:pPr>
        <w:pStyle w:val="ConsPlusNormal"/>
        <w:spacing w:before="220"/>
        <w:ind w:firstLine="540"/>
        <w:jc w:val="both"/>
      </w:pPr>
      <w:bookmarkStart w:id="15" w:name="P130"/>
      <w:bookmarkEnd w:id="15"/>
      <w:r>
        <w:t xml:space="preserve">4. Обязать физических лиц, прибывших на территорию Пермского края из иностранных государств, </w:t>
      </w:r>
      <w:proofErr w:type="gramStart"/>
      <w:r>
        <w:t>г</w:t>
      </w:r>
      <w:proofErr w:type="gramEnd"/>
      <w:r>
        <w:t>. Москвы, г. Санкт-Петербурга и Московской области:</w:t>
      </w:r>
    </w:p>
    <w:p w:rsidR="00884114" w:rsidRDefault="00884114">
      <w:pPr>
        <w:pStyle w:val="ConsPlusNormal"/>
        <w:jc w:val="both"/>
      </w:pPr>
      <w:r>
        <w:t xml:space="preserve">(в ред. </w:t>
      </w:r>
      <w:hyperlink r:id="rId91" w:history="1">
        <w:r>
          <w:rPr>
            <w:color w:val="0000FF"/>
          </w:rPr>
          <w:t>Указа</w:t>
        </w:r>
      </w:hyperlink>
      <w:r>
        <w:t xml:space="preserve"> Губернатора Пермского края от 24.04.2020 N 50)</w:t>
      </w:r>
    </w:p>
    <w:p w:rsidR="00884114" w:rsidRDefault="00884114">
      <w:pPr>
        <w:pStyle w:val="ConsPlusNormal"/>
        <w:spacing w:before="220"/>
        <w:ind w:firstLine="540"/>
        <w:jc w:val="both"/>
      </w:pPr>
      <w:bookmarkStart w:id="16" w:name="P132"/>
      <w:bookmarkEnd w:id="16"/>
      <w:proofErr w:type="gramStart"/>
      <w:r>
        <w:t xml:space="preserve">4.1. в случае прибытия воздушным либо железнодорожным транспортом получить постановление должностного лица Управления Роспотребнадзора по Пермскому краю, </w:t>
      </w:r>
      <w:r>
        <w:lastRenderedPageBreak/>
        <w:t xml:space="preserve">осуществляющего федеральный государственный санитарно-эпидемиологический надзор, об изоляции в домашних условиях либо в условиях обсерватора в соответствии со </w:t>
      </w:r>
      <w:hyperlink r:id="rId92" w:history="1">
        <w:r>
          <w:rPr>
            <w:color w:val="0000FF"/>
          </w:rPr>
          <w:t>статьей 51</w:t>
        </w:r>
      </w:hyperlink>
      <w:r>
        <w:t xml:space="preserve"> Федерального закона от 30 марта 1999 г. N 52-ФЗ "О санитарно-эпидемиологическом благополучии населения" (далее - Постановление) непосредственно в Международном аэропорту "Пермь" либо на железнодорожном вокзале</w:t>
      </w:r>
      <w:proofErr w:type="gramEnd"/>
      <w:r>
        <w:t xml:space="preserve"> прибытия. Список лиц, прибывающих на территорию Пермского края из иностранных государств, </w:t>
      </w:r>
      <w:proofErr w:type="gramStart"/>
      <w:r>
        <w:t>г</w:t>
      </w:r>
      <w:proofErr w:type="gramEnd"/>
      <w:r>
        <w:t>. Москвы, г. Санкт-Петербурга и Московской области, представляется Управлению Роспотребнадзора по Пермскому краю Пермским линейным отделом МВД России на транспорте заблаговременно, до прибытия лиц в пункт назначения.</w:t>
      </w:r>
    </w:p>
    <w:p w:rsidR="00884114" w:rsidRDefault="00884114">
      <w:pPr>
        <w:pStyle w:val="ConsPlusNormal"/>
        <w:spacing w:before="220"/>
        <w:ind w:firstLine="540"/>
        <w:jc w:val="both"/>
      </w:pPr>
      <w:r>
        <w:t xml:space="preserve">В случае прибытия иными видами транспорта в целях получения Постановления сообщить о прибытии на горячую линию Министерства здравоохранения Пермского края по телефону (342) 258-07-87, указав свое место нахождения, даты пребывания в иностранных государствах, </w:t>
      </w:r>
      <w:proofErr w:type="gramStart"/>
      <w:r>
        <w:t>г</w:t>
      </w:r>
      <w:proofErr w:type="gramEnd"/>
      <w:r>
        <w:t>. Москве, г. Санкт-Петербурге и Московской области, контактную информацию, включая сведения о месте регистрации и месте пребывания;</w:t>
      </w:r>
    </w:p>
    <w:p w:rsidR="00884114" w:rsidRDefault="00884114">
      <w:pPr>
        <w:pStyle w:val="ConsPlusNormal"/>
        <w:jc w:val="both"/>
      </w:pPr>
      <w:r>
        <w:t xml:space="preserve">(п. 4.1 в ред. </w:t>
      </w:r>
      <w:hyperlink r:id="rId93" w:history="1">
        <w:r>
          <w:rPr>
            <w:color w:val="0000FF"/>
          </w:rPr>
          <w:t>Указа</w:t>
        </w:r>
      </w:hyperlink>
      <w:r>
        <w:t xml:space="preserve"> Губернатора Пермского края от 24.04.2020 N 50)</w:t>
      </w:r>
    </w:p>
    <w:p w:rsidR="00884114" w:rsidRDefault="00884114">
      <w:pPr>
        <w:pStyle w:val="ConsPlusNormal"/>
        <w:spacing w:before="220"/>
        <w:ind w:firstLine="540"/>
        <w:jc w:val="both"/>
      </w:pPr>
      <w:r>
        <w:t>4.2. в соответствии с Постановлением соблюдать изоляцию в домашних условиях продолжительностью не менее 14 календарных дней со дня прибытия. При отсутствии такой возможности незамедлительно сообщить об этом на горячую линию Министерства здравоохранения Пермского края по телефону (342) 258-07-87 в целях организации изоляции в условиях обсерватора.</w:t>
      </w:r>
    </w:p>
    <w:p w:rsidR="00884114" w:rsidRDefault="00884114">
      <w:pPr>
        <w:pStyle w:val="ConsPlusNormal"/>
        <w:spacing w:before="220"/>
        <w:ind w:firstLine="540"/>
        <w:jc w:val="both"/>
      </w:pPr>
      <w:r>
        <w:t>Медицинское наблюдение за лицами, указанными в настоящем пункте, организуется Министерством здравоохранения Пермского края с дальнейшим предоставлением информации в Управление Роспотребнадзора по Пермскому краю.</w:t>
      </w:r>
    </w:p>
    <w:p w:rsidR="00884114" w:rsidRDefault="00884114">
      <w:pPr>
        <w:pStyle w:val="ConsPlusNormal"/>
        <w:spacing w:before="220"/>
        <w:ind w:firstLine="540"/>
        <w:jc w:val="both"/>
      </w:pPr>
      <w:r>
        <w:t>Контроль соблюдения режима изоляции лицами, указанными в настоящем пункте, осуществляется Главным управлением МВД России по Пермскому краю, а также Управлением Росгвардии по Пермскому краю на основании информации, представляемой Управлением Роспотребнадзора по Пермскому краю;</w:t>
      </w:r>
    </w:p>
    <w:p w:rsidR="00884114" w:rsidRDefault="00884114">
      <w:pPr>
        <w:pStyle w:val="ConsPlusNormal"/>
        <w:jc w:val="both"/>
      </w:pPr>
      <w:r>
        <w:t xml:space="preserve">(п. 4.2 в ред. </w:t>
      </w:r>
      <w:hyperlink r:id="rId94" w:history="1">
        <w:r>
          <w:rPr>
            <w:color w:val="0000FF"/>
          </w:rPr>
          <w:t>Указа</w:t>
        </w:r>
      </w:hyperlink>
      <w:r>
        <w:t xml:space="preserve"> Губернатора Пермского края от 24.04.2020 N 50)</w:t>
      </w:r>
    </w:p>
    <w:p w:rsidR="00884114" w:rsidRDefault="00884114">
      <w:pPr>
        <w:pStyle w:val="ConsPlusNormal"/>
        <w:spacing w:before="220"/>
        <w:ind w:firstLine="540"/>
        <w:jc w:val="both"/>
      </w:pPr>
      <w:r>
        <w:t>4.3. при появлении первых респираторных симптомов незамедлительно обратиться за медицинской помощью на дому без посещения медицинских организаций;</w:t>
      </w:r>
    </w:p>
    <w:p w:rsidR="00884114" w:rsidRDefault="00884114">
      <w:pPr>
        <w:pStyle w:val="ConsPlusNormal"/>
        <w:spacing w:before="220"/>
        <w:ind w:firstLine="540"/>
        <w:jc w:val="both"/>
      </w:pPr>
      <w:r>
        <w:t>4.4. выполнять иные требования Постановления.</w:t>
      </w:r>
    </w:p>
    <w:p w:rsidR="00884114" w:rsidRDefault="00884114">
      <w:pPr>
        <w:pStyle w:val="ConsPlusNormal"/>
        <w:jc w:val="both"/>
      </w:pPr>
      <w:r>
        <w:t xml:space="preserve">(п. 4.4 в ред. </w:t>
      </w:r>
      <w:hyperlink r:id="rId95" w:history="1">
        <w:r>
          <w:rPr>
            <w:color w:val="0000FF"/>
          </w:rPr>
          <w:t>Указа</w:t>
        </w:r>
      </w:hyperlink>
      <w:r>
        <w:t xml:space="preserve"> Губернатора Пермского края от 24.04.2020 N 50)</w:t>
      </w:r>
    </w:p>
    <w:p w:rsidR="00884114" w:rsidRDefault="00884114">
      <w:pPr>
        <w:pStyle w:val="ConsPlusNormal"/>
        <w:spacing w:before="220"/>
        <w:ind w:firstLine="540"/>
        <w:jc w:val="both"/>
      </w:pPr>
      <w:bookmarkStart w:id="17" w:name="P142"/>
      <w:bookmarkEnd w:id="17"/>
      <w:r>
        <w:t>5. Обязать физических лиц, находящихся на территории Пермского края:</w:t>
      </w:r>
    </w:p>
    <w:p w:rsidR="00884114" w:rsidRDefault="00884114">
      <w:pPr>
        <w:pStyle w:val="ConsPlusNormal"/>
        <w:jc w:val="both"/>
      </w:pPr>
      <w:r>
        <w:t xml:space="preserve">(в ред. </w:t>
      </w:r>
      <w:hyperlink r:id="rId96" w:history="1">
        <w:r>
          <w:rPr>
            <w:color w:val="0000FF"/>
          </w:rPr>
          <w:t>Указа</w:t>
        </w:r>
      </w:hyperlink>
      <w:r>
        <w:t xml:space="preserve"> Губернатора Пермского края от 04.04.2020 N 30)</w:t>
      </w:r>
    </w:p>
    <w:p w:rsidR="00884114" w:rsidRDefault="00884114">
      <w:pPr>
        <w:pStyle w:val="ConsPlusNormal"/>
        <w:spacing w:before="220"/>
        <w:ind w:firstLine="540"/>
        <w:jc w:val="both"/>
      </w:pPr>
      <w:r>
        <w:t>5.1. соблюдать дистанцию до других физических лиц не менее 1,5 метра (социальное дистанцирование) в общественных местах и общественном транспорте, за исключением случаев оказания услуг по перевозке пассажиров и багажа легковым такси;</w:t>
      </w:r>
    </w:p>
    <w:p w:rsidR="00884114" w:rsidRDefault="00884114">
      <w:pPr>
        <w:pStyle w:val="ConsPlusNormal"/>
        <w:jc w:val="both"/>
      </w:pPr>
      <w:r>
        <w:t xml:space="preserve">(п. 5.1 </w:t>
      </w:r>
      <w:proofErr w:type="gramStart"/>
      <w:r>
        <w:t>введен</w:t>
      </w:r>
      <w:proofErr w:type="gramEnd"/>
      <w:r>
        <w:t xml:space="preserve"> </w:t>
      </w:r>
      <w:hyperlink r:id="rId97"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r>
        <w:t xml:space="preserve">5.2. граждан, за исключением граждан, указанных в </w:t>
      </w:r>
      <w:hyperlink w:anchor="P181" w:history="1">
        <w:r>
          <w:rPr>
            <w:color w:val="0000FF"/>
          </w:rPr>
          <w:t>пункте 5(1)</w:t>
        </w:r>
      </w:hyperlink>
      <w:r>
        <w:t xml:space="preserve"> настоящего Указа, не покидать места проживания (пребывания) и перейти на режим самоизоляции, который должен быть обеспечен по месту проживания (пребывания) указанных лиц либо в иных помещениях, в том числе в жилых и садовых домах.</w:t>
      </w:r>
    </w:p>
    <w:p w:rsidR="00884114" w:rsidRDefault="00884114">
      <w:pPr>
        <w:pStyle w:val="ConsPlusNormal"/>
        <w:jc w:val="both"/>
      </w:pPr>
      <w:r>
        <w:t xml:space="preserve">(в ред. </w:t>
      </w:r>
      <w:hyperlink r:id="rId98" w:history="1">
        <w:r>
          <w:rPr>
            <w:color w:val="0000FF"/>
          </w:rPr>
          <w:t>Указа</w:t>
        </w:r>
      </w:hyperlink>
      <w:r>
        <w:t xml:space="preserve"> Губернатора Пермского края от 18.05.2020 N 62)</w:t>
      </w:r>
    </w:p>
    <w:p w:rsidR="00884114" w:rsidRDefault="00884114">
      <w:pPr>
        <w:pStyle w:val="ConsPlusNormal"/>
        <w:spacing w:before="220"/>
        <w:ind w:firstLine="540"/>
        <w:jc w:val="both"/>
      </w:pPr>
      <w:r>
        <w:t>Ограничения, установленные настоящим пунктом, не распространяются:</w:t>
      </w:r>
    </w:p>
    <w:p w:rsidR="00884114" w:rsidRDefault="00884114">
      <w:pPr>
        <w:pStyle w:val="ConsPlusNormal"/>
        <w:spacing w:before="220"/>
        <w:ind w:firstLine="540"/>
        <w:jc w:val="both"/>
      </w:pPr>
      <w:r>
        <w:t xml:space="preserve">на случаи обращения за экстренной (неотложной) медицинской помощью, в том числе при наличии иной прямой угрозы жизни и здоровью, а также при следовании к ближайшему месту </w:t>
      </w:r>
      <w:r>
        <w:lastRenderedPageBreak/>
        <w:t>приобретения товаров, работ, услуг (в том числе почтовых и банковских), реализация которых не ограничена в соответствии с настоящим Указом;</w:t>
      </w:r>
    </w:p>
    <w:p w:rsidR="00884114" w:rsidRDefault="00884114">
      <w:pPr>
        <w:pStyle w:val="ConsPlusNormal"/>
        <w:jc w:val="both"/>
      </w:pPr>
      <w:r>
        <w:t xml:space="preserve">(в ред. </w:t>
      </w:r>
      <w:hyperlink r:id="rId99" w:history="1">
        <w:r>
          <w:rPr>
            <w:color w:val="0000FF"/>
          </w:rPr>
          <w:t>Указа</w:t>
        </w:r>
      </w:hyperlink>
      <w:r>
        <w:t xml:space="preserve"> Губернатора Пермского края от 06.04.2020 N 31)</w:t>
      </w:r>
    </w:p>
    <w:p w:rsidR="00884114" w:rsidRDefault="00884114">
      <w:pPr>
        <w:pStyle w:val="ConsPlusNormal"/>
        <w:spacing w:before="220"/>
        <w:ind w:firstLine="540"/>
        <w:jc w:val="both"/>
      </w:pPr>
      <w:r>
        <w:t>на случаи следования к местам постоянного жительства из мест оказания медицинской помощи, в том числе родильных домов, реабилитации, с санаторно-курортного лечения, из мест работы вахтовым методом, иных мест временного пребывания граждан, в том числе мест отдыха вне границ территории Пермского края (при наличии подтверждающих документов);</w:t>
      </w:r>
    </w:p>
    <w:p w:rsidR="00884114" w:rsidRDefault="00884114">
      <w:pPr>
        <w:pStyle w:val="ConsPlusNormal"/>
        <w:jc w:val="both"/>
      </w:pPr>
      <w:r>
        <w:t xml:space="preserve">(в ред. </w:t>
      </w:r>
      <w:hyperlink r:id="rId100" w:history="1">
        <w:r>
          <w:rPr>
            <w:color w:val="0000FF"/>
          </w:rPr>
          <w:t>Указа</w:t>
        </w:r>
      </w:hyperlink>
      <w:r>
        <w:t xml:space="preserve"> Губернатора Пермского края от 06.04.2020 N 31)</w:t>
      </w:r>
    </w:p>
    <w:p w:rsidR="00884114" w:rsidRDefault="00884114">
      <w:pPr>
        <w:pStyle w:val="ConsPlusNormal"/>
        <w:spacing w:before="220"/>
        <w:ind w:firstLine="540"/>
        <w:jc w:val="both"/>
      </w:pPr>
      <w:r>
        <w:t>на случаи оказания медицинской, социальной, волонтерской (добровольческой) помощи жителям Пермского края в условиях распространения новой коронавирусной инфекции (COVID-19);</w:t>
      </w:r>
    </w:p>
    <w:p w:rsidR="00884114" w:rsidRDefault="00884114">
      <w:pPr>
        <w:pStyle w:val="ConsPlusNormal"/>
        <w:spacing w:before="220"/>
        <w:ind w:firstLine="540"/>
        <w:jc w:val="both"/>
      </w:pPr>
      <w:proofErr w:type="gramStart"/>
      <w:r>
        <w:t>на сотрудников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обеспечивающих защиту жизни, здоровья и иных прав и свобод граждан, в том числе противодействие преступности, охрану общественного порядка, собственности и обеспечение общественной безопасности (при предъявлении служебного удостоверения);</w:t>
      </w:r>
      <w:proofErr w:type="gramEnd"/>
    </w:p>
    <w:p w:rsidR="00884114" w:rsidRDefault="00884114">
      <w:pPr>
        <w:pStyle w:val="ConsPlusNormal"/>
        <w:spacing w:before="220"/>
        <w:ind w:firstLine="540"/>
        <w:jc w:val="both"/>
      </w:pPr>
      <w:r>
        <w:t>на случаи следования на похороны близкого родственника и обратно (при предъявлении свидетельства либо справки о смерти, ее фот</w:t>
      </w:r>
      <w:proofErr w:type="gramStart"/>
      <w:r>
        <w:t>о-</w:t>
      </w:r>
      <w:proofErr w:type="gramEnd"/>
      <w:r>
        <w:t xml:space="preserve"> либо светокопии);</w:t>
      </w:r>
    </w:p>
    <w:p w:rsidR="00884114" w:rsidRDefault="00884114">
      <w:pPr>
        <w:pStyle w:val="ConsPlusNormal"/>
        <w:spacing w:before="220"/>
        <w:ind w:firstLine="540"/>
        <w:jc w:val="both"/>
      </w:pPr>
      <w:r>
        <w:t xml:space="preserve">на случаи следования к месту (от места) осуществления деятельности (в том числе работы), которая не приостановлена в соответствии с </w:t>
      </w:r>
      <w:hyperlink w:anchor="P43" w:history="1">
        <w:r>
          <w:rPr>
            <w:color w:val="0000FF"/>
          </w:rPr>
          <w:t>пунктом 2</w:t>
        </w:r>
      </w:hyperlink>
      <w:r>
        <w:t xml:space="preserve"> настоящего Указа, при наличии разрешения, выданного в соответствии с </w:t>
      </w:r>
      <w:hyperlink w:anchor="P199" w:history="1">
        <w:r>
          <w:rPr>
            <w:color w:val="0000FF"/>
          </w:rPr>
          <w:t>пунктом 10.1</w:t>
        </w:r>
      </w:hyperlink>
      <w:r>
        <w:t xml:space="preserve"> настоящего Указа. При проверке выданных в соответствии с </w:t>
      </w:r>
      <w:hyperlink w:anchor="P199" w:history="1">
        <w:r>
          <w:rPr>
            <w:color w:val="0000FF"/>
          </w:rPr>
          <w:t>пунктом 10.1</w:t>
        </w:r>
      </w:hyperlink>
      <w:r>
        <w:t xml:space="preserve"> настоящего Указа разрешений допускается предъявление их фот</w:t>
      </w:r>
      <w:proofErr w:type="gramStart"/>
      <w:r>
        <w:t>о-</w:t>
      </w:r>
      <w:proofErr w:type="gramEnd"/>
      <w:r>
        <w:t xml:space="preserve"> либо светокопии;</w:t>
      </w:r>
    </w:p>
    <w:p w:rsidR="00884114" w:rsidRDefault="00884114">
      <w:pPr>
        <w:pStyle w:val="ConsPlusNormal"/>
        <w:spacing w:before="220"/>
        <w:ind w:firstLine="540"/>
        <w:jc w:val="both"/>
      </w:pPr>
      <w:r>
        <w:t xml:space="preserve">на случаи следования к месту (от места) ухода за больными, лицами старше 65 лет и иными лицами, не способными в силу состояния здоровья обслуживать себя самостоятельно. </w:t>
      </w:r>
      <w:hyperlink w:anchor="P510" w:history="1">
        <w:r>
          <w:rPr>
            <w:color w:val="0000FF"/>
          </w:rPr>
          <w:t>Разрешение</w:t>
        </w:r>
      </w:hyperlink>
      <w:r>
        <w:t xml:space="preserve"> на перемещение в этом случае выдают территориальные органы Министерства социального развития Пермского края по форме согласно приложению 5 к настоящему Указу и при условии, что перемещение осуществляется в границах одного либо ближайших населенных пунктов. При проверке выданных в соответствии с настоящим пунктом разрешений допускается предъявление их фот</w:t>
      </w:r>
      <w:proofErr w:type="gramStart"/>
      <w:r>
        <w:t>о-</w:t>
      </w:r>
      <w:proofErr w:type="gramEnd"/>
      <w:r>
        <w:t xml:space="preserve"> либо светокопии;</w:t>
      </w:r>
    </w:p>
    <w:p w:rsidR="00884114" w:rsidRDefault="00884114">
      <w:pPr>
        <w:pStyle w:val="ConsPlusNormal"/>
        <w:spacing w:before="220"/>
        <w:ind w:firstLine="540"/>
        <w:jc w:val="both"/>
      </w:pPr>
      <w:r>
        <w:t>на случаи следования адвокатов к месту (от места) оказания юридической помощи (на основании ордера);</w:t>
      </w:r>
    </w:p>
    <w:p w:rsidR="00884114" w:rsidRDefault="00884114">
      <w:pPr>
        <w:pStyle w:val="ConsPlusNormal"/>
        <w:spacing w:before="220"/>
        <w:ind w:firstLine="540"/>
        <w:jc w:val="both"/>
      </w:pPr>
      <w:proofErr w:type="gramStart"/>
      <w:r>
        <w:t>на следователей, дознавателей и иных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w:t>
      </w:r>
      <w:proofErr w:type="gramEnd"/>
    </w:p>
    <w:p w:rsidR="00884114" w:rsidRDefault="00884114">
      <w:pPr>
        <w:pStyle w:val="ConsPlusNormal"/>
        <w:spacing w:before="220"/>
        <w:ind w:firstLine="540"/>
        <w:jc w:val="both"/>
      </w:pPr>
      <w:r>
        <w:t>на лиц, перемещающихся на личном транспорте и легковых такси в случаях, предусмотренных абзацами третьим - одиннадцатым, шестнадцатым, семнадцатым настоящего пункта, а также на лиц, осуществляющих управление указанными транспортными средствами;</w:t>
      </w:r>
    </w:p>
    <w:p w:rsidR="00884114" w:rsidRDefault="00884114">
      <w:pPr>
        <w:pStyle w:val="ConsPlusNormal"/>
        <w:jc w:val="both"/>
      </w:pPr>
      <w:r>
        <w:t xml:space="preserve">(в ред. </w:t>
      </w:r>
      <w:hyperlink r:id="rId101" w:history="1">
        <w:r>
          <w:rPr>
            <w:color w:val="0000FF"/>
          </w:rPr>
          <w:t>Указа</w:t>
        </w:r>
      </w:hyperlink>
      <w:r>
        <w:t xml:space="preserve"> Губернатора Пермского края от 06.04.2020 N 31)</w:t>
      </w:r>
    </w:p>
    <w:p w:rsidR="00884114" w:rsidRDefault="00884114">
      <w:pPr>
        <w:pStyle w:val="ConsPlusNormal"/>
        <w:spacing w:before="220"/>
        <w:ind w:firstLine="540"/>
        <w:jc w:val="both"/>
      </w:pPr>
      <w:r>
        <w:t>на случаи выгула домашних животных на расстоянии, не превышающем 100 метров от места проживания (пребывания), выноса твердых коммунальных отходов до ближайшего места накопления твердых коммунальных отходов;</w:t>
      </w:r>
    </w:p>
    <w:p w:rsidR="00884114" w:rsidRDefault="00884114">
      <w:pPr>
        <w:pStyle w:val="ConsPlusNormal"/>
        <w:spacing w:before="220"/>
        <w:ind w:firstLine="540"/>
        <w:jc w:val="both"/>
      </w:pPr>
      <w:r>
        <w:t xml:space="preserve">на лиц, следующих служебным транспортом организации, чья деятельность не </w:t>
      </w:r>
      <w:r>
        <w:lastRenderedPageBreak/>
        <w:t>приостановлена в соответствии с настоящим Указом, в соответствии с выданным в установленном порядке путевым листом, а также при наличии разрешения;</w:t>
      </w:r>
    </w:p>
    <w:p w:rsidR="00884114" w:rsidRDefault="00884114">
      <w:pPr>
        <w:pStyle w:val="ConsPlusNormal"/>
        <w:spacing w:before="220"/>
        <w:ind w:firstLine="540"/>
        <w:jc w:val="both"/>
      </w:pPr>
      <w:r>
        <w:t>на случаи переезда личным автотранспортом с места самоизоляции в иное место самоизоляции;</w:t>
      </w:r>
    </w:p>
    <w:p w:rsidR="00884114" w:rsidRDefault="00884114">
      <w:pPr>
        <w:pStyle w:val="ConsPlusNormal"/>
        <w:jc w:val="both"/>
      </w:pPr>
      <w:r>
        <w:t xml:space="preserve">(абзац введен </w:t>
      </w:r>
      <w:hyperlink r:id="rId102" w:history="1">
        <w:r>
          <w:rPr>
            <w:color w:val="0000FF"/>
          </w:rPr>
          <w:t>Указом</w:t>
        </w:r>
      </w:hyperlink>
      <w:r>
        <w:t xml:space="preserve"> Губернатора Пермского края от 06.04.2020 N 31; в ред. </w:t>
      </w:r>
      <w:hyperlink r:id="rId103" w:history="1">
        <w:r>
          <w:rPr>
            <w:color w:val="0000FF"/>
          </w:rPr>
          <w:t>Указа</w:t>
        </w:r>
      </w:hyperlink>
      <w:r>
        <w:t xml:space="preserve"> Губернатора Пермского края от 30.04.2020 N 56)</w:t>
      </w:r>
    </w:p>
    <w:p w:rsidR="00884114" w:rsidRDefault="00884114">
      <w:pPr>
        <w:pStyle w:val="ConsPlusNormal"/>
        <w:spacing w:before="220"/>
        <w:ind w:firstLine="540"/>
        <w:jc w:val="both"/>
      </w:pPr>
      <w:r>
        <w:t xml:space="preserve">на случаи следования на железнодорожный вокзал либо </w:t>
      </w:r>
      <w:proofErr w:type="gramStart"/>
      <w:r>
        <w:t>в аэропорт с места самоизоляции в целях переезда к иному месту самоизоляции вне границ</w:t>
      </w:r>
      <w:proofErr w:type="gramEnd"/>
      <w:r>
        <w:t xml:space="preserve"> территории Пермского края (при предъявлении билета, электронного билета);</w:t>
      </w:r>
    </w:p>
    <w:p w:rsidR="00884114" w:rsidRDefault="00884114">
      <w:pPr>
        <w:pStyle w:val="ConsPlusNormal"/>
        <w:jc w:val="both"/>
      </w:pPr>
      <w:r>
        <w:t xml:space="preserve">(абзац введен </w:t>
      </w:r>
      <w:hyperlink r:id="rId104" w:history="1">
        <w:r>
          <w:rPr>
            <w:color w:val="0000FF"/>
          </w:rPr>
          <w:t>Указом</w:t>
        </w:r>
      </w:hyperlink>
      <w:r>
        <w:t xml:space="preserve"> Губернатора Пермского края от 06.04.2020 N 31)</w:t>
      </w:r>
    </w:p>
    <w:p w:rsidR="00884114" w:rsidRDefault="00884114">
      <w:pPr>
        <w:pStyle w:val="ConsPlusNormal"/>
        <w:spacing w:before="220"/>
        <w:ind w:firstLine="540"/>
        <w:jc w:val="both"/>
      </w:pPr>
      <w:r>
        <w:t>на случаи следования доноров к местам забора крови и обратно при наличии вызова медицинской организации;</w:t>
      </w:r>
    </w:p>
    <w:p w:rsidR="00884114" w:rsidRDefault="00884114">
      <w:pPr>
        <w:pStyle w:val="ConsPlusNormal"/>
        <w:jc w:val="both"/>
      </w:pPr>
      <w:r>
        <w:t xml:space="preserve">(в ред. </w:t>
      </w:r>
      <w:hyperlink r:id="rId105" w:history="1">
        <w:r>
          <w:rPr>
            <w:color w:val="0000FF"/>
          </w:rPr>
          <w:t>Указа</w:t>
        </w:r>
      </w:hyperlink>
      <w:r>
        <w:t xml:space="preserve"> Губернатора Пермского края от 13.04.2020 N 33)</w:t>
      </w:r>
    </w:p>
    <w:p w:rsidR="00884114" w:rsidRDefault="00884114">
      <w:pPr>
        <w:pStyle w:val="ConsPlusNormal"/>
        <w:spacing w:before="220"/>
        <w:ind w:firstLine="540"/>
        <w:jc w:val="both"/>
      </w:pPr>
      <w:r>
        <w:t>на случаи выезда на дачи, садовые участки для временной самоизоляции и возвращения с дач, садовых участков в места самоизоляции;</w:t>
      </w:r>
    </w:p>
    <w:p w:rsidR="00884114" w:rsidRDefault="00884114">
      <w:pPr>
        <w:pStyle w:val="ConsPlusNormal"/>
        <w:jc w:val="both"/>
      </w:pPr>
      <w:r>
        <w:t xml:space="preserve">(абзац введен </w:t>
      </w:r>
      <w:hyperlink r:id="rId106" w:history="1">
        <w:r>
          <w:rPr>
            <w:color w:val="0000FF"/>
          </w:rPr>
          <w:t>Указом</w:t>
        </w:r>
      </w:hyperlink>
      <w:r>
        <w:t xml:space="preserve"> Губернатора Пермского края от 30.04.2020 N 56)</w:t>
      </w:r>
    </w:p>
    <w:p w:rsidR="00884114" w:rsidRDefault="00884114">
      <w:pPr>
        <w:pStyle w:val="ConsPlusNormal"/>
        <w:spacing w:before="220"/>
        <w:ind w:firstLine="540"/>
        <w:jc w:val="both"/>
      </w:pPr>
      <w:r>
        <w:t>на случаи одиночных прогулок либо прогулок совместно проживающих лиц (за исключением прогулок на детских площадках) в общественных местах, включая доступные для посещения парки, сады, скверы, улично-дорожную сеть, предназначенную для движения пешеходов;</w:t>
      </w:r>
    </w:p>
    <w:p w:rsidR="00884114" w:rsidRDefault="00884114">
      <w:pPr>
        <w:pStyle w:val="ConsPlusNormal"/>
        <w:jc w:val="both"/>
      </w:pPr>
      <w:r>
        <w:t xml:space="preserve">(абзац введен </w:t>
      </w:r>
      <w:hyperlink r:id="rId107" w:history="1">
        <w:r>
          <w:rPr>
            <w:color w:val="0000FF"/>
          </w:rPr>
          <w:t>Указом</w:t>
        </w:r>
      </w:hyperlink>
      <w:r>
        <w:t xml:space="preserve"> Губернатора Пермского края от 08.05.2020 N 60)</w:t>
      </w:r>
    </w:p>
    <w:p w:rsidR="00884114" w:rsidRDefault="00884114">
      <w:pPr>
        <w:pStyle w:val="ConsPlusNormal"/>
        <w:spacing w:before="220"/>
        <w:ind w:firstLine="540"/>
        <w:jc w:val="both"/>
      </w:pPr>
      <w:r>
        <w:t>на случаи занятия спортом одиночно либо с совместно проживающими лицами в общественных местах, включая доступные для посещения парки, сады, скверы, улично-дорожную сеть, предназначенную для движения пешеходов;</w:t>
      </w:r>
    </w:p>
    <w:p w:rsidR="00884114" w:rsidRDefault="00884114">
      <w:pPr>
        <w:pStyle w:val="ConsPlusNormal"/>
        <w:jc w:val="both"/>
      </w:pPr>
      <w:r>
        <w:t xml:space="preserve">(абзац введен </w:t>
      </w:r>
      <w:hyperlink r:id="rId108" w:history="1">
        <w:r>
          <w:rPr>
            <w:color w:val="0000FF"/>
          </w:rPr>
          <w:t>Указом</w:t>
        </w:r>
      </w:hyperlink>
      <w:r>
        <w:t xml:space="preserve"> Губернатора Пермского края от 08.05.2020 N 60)</w:t>
      </w:r>
    </w:p>
    <w:p w:rsidR="00884114" w:rsidRDefault="00884114">
      <w:pPr>
        <w:pStyle w:val="ConsPlusNormal"/>
        <w:jc w:val="both"/>
      </w:pPr>
      <w:r>
        <w:t xml:space="preserve">(п. 5.2 в ред. </w:t>
      </w:r>
      <w:hyperlink r:id="rId109" w:history="1">
        <w:r>
          <w:rPr>
            <w:color w:val="0000FF"/>
          </w:rPr>
          <w:t>Указа</w:t>
        </w:r>
      </w:hyperlink>
      <w:r>
        <w:t xml:space="preserve"> Губернатора Пермского края от 04.04.2020 N 30)</w:t>
      </w:r>
    </w:p>
    <w:p w:rsidR="00884114" w:rsidRDefault="00884114">
      <w:pPr>
        <w:pStyle w:val="ConsPlusNormal"/>
        <w:spacing w:before="220"/>
        <w:ind w:firstLine="540"/>
        <w:jc w:val="both"/>
      </w:pPr>
      <w:r>
        <w:t>5.3. использовать средства индивидуальной защиты (маски, перчатки) при нахождении в общественных местах, общественном транспорте;</w:t>
      </w:r>
    </w:p>
    <w:p w:rsidR="00884114" w:rsidRDefault="00884114">
      <w:pPr>
        <w:pStyle w:val="ConsPlusNormal"/>
        <w:jc w:val="both"/>
      </w:pPr>
      <w:r>
        <w:t xml:space="preserve">(п. 5.3 </w:t>
      </w:r>
      <w:proofErr w:type="gramStart"/>
      <w:r>
        <w:t>введен</w:t>
      </w:r>
      <w:proofErr w:type="gramEnd"/>
      <w:r>
        <w:t xml:space="preserve"> </w:t>
      </w:r>
      <w:hyperlink r:id="rId110"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proofErr w:type="gramStart"/>
      <w:r>
        <w:t>5.4. при оказании услуг населению, в том числе транспортных, реализация которых не ограничена в соответствии с настоящим Указом, использовать средства индивидуальной защиты (маски, перчатки).</w:t>
      </w:r>
      <w:proofErr w:type="gramEnd"/>
    </w:p>
    <w:p w:rsidR="00884114" w:rsidRDefault="00884114">
      <w:pPr>
        <w:pStyle w:val="ConsPlusNormal"/>
        <w:jc w:val="both"/>
      </w:pPr>
      <w:r>
        <w:t xml:space="preserve">(п. 5.4 </w:t>
      </w:r>
      <w:proofErr w:type="gramStart"/>
      <w:r>
        <w:t>введен</w:t>
      </w:r>
      <w:proofErr w:type="gramEnd"/>
      <w:r>
        <w:t xml:space="preserve"> </w:t>
      </w:r>
      <w:hyperlink r:id="rId111"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bookmarkStart w:id="18" w:name="P181"/>
      <w:bookmarkEnd w:id="18"/>
      <w:r>
        <w:t xml:space="preserve">5(1). </w:t>
      </w:r>
      <w:proofErr w:type="gramStart"/>
      <w:r>
        <w:t xml:space="preserve">На граждан в возрасте старше 65 лет, а также граждан, имеющих заболевания, указанные в </w:t>
      </w:r>
      <w:hyperlink w:anchor="P374" w:history="1">
        <w:r>
          <w:rPr>
            <w:color w:val="0000FF"/>
          </w:rPr>
          <w:t>приложении 2</w:t>
        </w:r>
      </w:hyperlink>
      <w:r>
        <w:t xml:space="preserve"> к настоящему Указу, устанавливается обязанность не покидать места проживания (пребывания) и перейти на режим самоизоляции, который должен быть обеспечен по месту проживания (пребывания) указанных лиц либо в иных помещениях, в том числе в жилых и садовых домах.</w:t>
      </w:r>
      <w:proofErr w:type="gramEnd"/>
    </w:p>
    <w:p w:rsidR="00884114" w:rsidRDefault="00884114">
      <w:pPr>
        <w:pStyle w:val="ConsPlusNormal"/>
        <w:spacing w:before="220"/>
        <w:ind w:firstLine="540"/>
        <w:jc w:val="both"/>
      </w:pPr>
      <w:r>
        <w:t>Ограничения, установленные настоящим пунктом, не распространяются:</w:t>
      </w:r>
    </w:p>
    <w:p w:rsidR="00884114" w:rsidRDefault="00884114">
      <w:pPr>
        <w:pStyle w:val="ConsPlusNormal"/>
        <w:spacing w:before="220"/>
        <w:ind w:firstLine="540"/>
        <w:jc w:val="both"/>
      </w:pPr>
      <w:r>
        <w:t>на случаи обращения за экстренной (неотложной) медицинской помощью, в том числе при наличии иной прямой угрозы жизни и здоровью, а также при следовании к ближайшему месту приобретения товаров, работ, услуг (в том числе почтовых и банковских), реализация которых не ограничена в соответствии с настоящим Указом;</w:t>
      </w:r>
    </w:p>
    <w:p w:rsidR="00884114" w:rsidRDefault="00884114">
      <w:pPr>
        <w:pStyle w:val="ConsPlusNormal"/>
        <w:spacing w:before="220"/>
        <w:ind w:firstLine="540"/>
        <w:jc w:val="both"/>
      </w:pPr>
      <w:r>
        <w:t xml:space="preserve">на случаи переезда личным автотранспортом с места самоизоляции в иное место </w:t>
      </w:r>
      <w:r>
        <w:lastRenderedPageBreak/>
        <w:t>самоизоляции;</w:t>
      </w:r>
    </w:p>
    <w:p w:rsidR="00884114" w:rsidRDefault="00884114">
      <w:pPr>
        <w:pStyle w:val="ConsPlusNormal"/>
        <w:spacing w:before="220"/>
        <w:ind w:firstLine="540"/>
        <w:jc w:val="both"/>
      </w:pPr>
      <w:r>
        <w:t>на случаи выезда на дачи, садовые участки для временной самоизоляции и возвращения с дач, садовых участков в места самоизоляции.</w:t>
      </w:r>
    </w:p>
    <w:p w:rsidR="00884114" w:rsidRDefault="00884114">
      <w:pPr>
        <w:pStyle w:val="ConsPlusNormal"/>
        <w:jc w:val="both"/>
      </w:pPr>
      <w:r>
        <w:t xml:space="preserve">(п. 5(1) </w:t>
      </w:r>
      <w:proofErr w:type="gramStart"/>
      <w:r>
        <w:t>введен</w:t>
      </w:r>
      <w:proofErr w:type="gramEnd"/>
      <w:r>
        <w:t xml:space="preserve"> </w:t>
      </w:r>
      <w:hyperlink r:id="rId112" w:history="1">
        <w:r>
          <w:rPr>
            <w:color w:val="0000FF"/>
          </w:rPr>
          <w:t>Указом</w:t>
        </w:r>
      </w:hyperlink>
      <w:r>
        <w:t xml:space="preserve"> Губернатора Пермского края от 18.05.2020 N 62)</w:t>
      </w:r>
    </w:p>
    <w:p w:rsidR="00884114" w:rsidRDefault="00884114">
      <w:pPr>
        <w:pStyle w:val="ConsPlusNormal"/>
        <w:spacing w:before="220"/>
        <w:ind w:firstLine="540"/>
        <w:jc w:val="both"/>
      </w:pPr>
      <w:r>
        <w:t xml:space="preserve">6. Рекомендовать работодателям, работники которых переходят на режим самоизоляции в соответствии с </w:t>
      </w:r>
      <w:hyperlink w:anchor="P142" w:history="1">
        <w:r>
          <w:rPr>
            <w:color w:val="0000FF"/>
          </w:rPr>
          <w:t>пунктом 5</w:t>
        </w:r>
      </w:hyperlink>
      <w:r>
        <w:t xml:space="preserve"> настоящего Указа, обеспечить меры материальной поддержки в соответствии с локальными нормативными правовыми актами.</w:t>
      </w:r>
    </w:p>
    <w:p w:rsidR="00884114" w:rsidRDefault="00884114">
      <w:pPr>
        <w:pStyle w:val="ConsPlusNormal"/>
        <w:spacing w:before="220"/>
        <w:ind w:firstLine="540"/>
        <w:jc w:val="both"/>
      </w:pPr>
      <w:r>
        <w:t>7. Обязать всех работодателей, осуществляющих деятельность на территории Пермского края:</w:t>
      </w:r>
    </w:p>
    <w:p w:rsidR="00884114" w:rsidRDefault="00884114">
      <w:pPr>
        <w:pStyle w:val="ConsPlusNormal"/>
        <w:spacing w:before="220"/>
        <w:ind w:firstLine="540"/>
        <w:jc w:val="both"/>
      </w:pPr>
      <w:r>
        <w:t>7.1. оказывать работникам содействие в обеспечении соблюдения режима самоизоляции на дому;</w:t>
      </w:r>
    </w:p>
    <w:p w:rsidR="00884114" w:rsidRDefault="00884114">
      <w:pPr>
        <w:pStyle w:val="ConsPlusNormal"/>
        <w:spacing w:before="220"/>
        <w:ind w:firstLine="540"/>
        <w:jc w:val="both"/>
      </w:pPr>
      <w:r>
        <w:t xml:space="preserve">7.2. при поступлении запроса Управления Роспотребнадзора по Пермскому краю незамедлительно представлять информацию обо всех контактах заболевшего новой коронавирусной инфекцией (COVID-19) в связи с исполнением им трудовых функций, обеспечить проведение дезинфекции помещений, где находился </w:t>
      </w:r>
      <w:proofErr w:type="gramStart"/>
      <w:r>
        <w:t>заболевший</w:t>
      </w:r>
      <w:proofErr w:type="gramEnd"/>
      <w:r>
        <w:t>;</w:t>
      </w:r>
    </w:p>
    <w:p w:rsidR="00884114" w:rsidRDefault="00884114">
      <w:pPr>
        <w:pStyle w:val="ConsPlusNormal"/>
        <w:spacing w:before="220"/>
        <w:ind w:firstLine="540"/>
        <w:jc w:val="both"/>
      </w:pPr>
      <w:r>
        <w:t xml:space="preserve">7.3. не допускать на рабочее место и (или) территорию организации работников из числа физических лиц, указанных в </w:t>
      </w:r>
      <w:hyperlink w:anchor="P130" w:history="1">
        <w:r>
          <w:rPr>
            <w:color w:val="0000FF"/>
          </w:rPr>
          <w:t>пункте 4</w:t>
        </w:r>
      </w:hyperlink>
      <w:r>
        <w:t xml:space="preserve"> настоящего Указа.</w:t>
      </w:r>
    </w:p>
    <w:p w:rsidR="00884114" w:rsidRDefault="00884114">
      <w:pPr>
        <w:pStyle w:val="ConsPlusNormal"/>
        <w:jc w:val="both"/>
      </w:pPr>
      <w:r>
        <w:t xml:space="preserve">(в ред. </w:t>
      </w:r>
      <w:hyperlink r:id="rId113" w:history="1">
        <w:r>
          <w:rPr>
            <w:color w:val="0000FF"/>
          </w:rPr>
          <w:t>Указа</w:t>
        </w:r>
      </w:hyperlink>
      <w:r>
        <w:t xml:space="preserve"> Губернатора Пермского края от 31.03.2020 N 26)</w:t>
      </w:r>
    </w:p>
    <w:p w:rsidR="00884114" w:rsidRDefault="00884114">
      <w:pPr>
        <w:pStyle w:val="ConsPlusNormal"/>
        <w:spacing w:before="220"/>
        <w:ind w:firstLine="540"/>
        <w:jc w:val="both"/>
      </w:pPr>
      <w:r>
        <w:t>8. Руководителям организаций любых организационно-правовых форм (в том числе индивидуальным предпринимателям), осуществляющих деятельность по перевозке пассажиров на территории Пермского края, обеспечить организацию санитарной обработки каждой единицы подвижного состава общественного транспорта, такси, каршеринга на конечной остановке маршрута, а также по окончании смены (в депо) в соответствии с рекомендациями Роспотребнадзора.</w:t>
      </w:r>
    </w:p>
    <w:p w:rsidR="00884114" w:rsidRDefault="00884114">
      <w:pPr>
        <w:pStyle w:val="ConsPlusNormal"/>
        <w:spacing w:before="220"/>
        <w:ind w:firstLine="540"/>
        <w:jc w:val="both"/>
      </w:pPr>
      <w:r>
        <w:t>При осуществлении межрегиональных перевозок лицами, указанными в абзаце первом настоящего пункта, обеспечить использование пассажирами средств индивидуальной защиты (маски, перчатки) и социальное дистанцирование пассажиров, а также контроль температуры тела пассажиров в пунктах отправления (прибытия).</w:t>
      </w:r>
    </w:p>
    <w:p w:rsidR="00884114" w:rsidRDefault="00884114">
      <w:pPr>
        <w:pStyle w:val="ConsPlusNormal"/>
        <w:jc w:val="both"/>
      </w:pPr>
      <w:r>
        <w:t xml:space="preserve">(абзац введен </w:t>
      </w:r>
      <w:hyperlink r:id="rId114" w:history="1">
        <w:r>
          <w:rPr>
            <w:color w:val="0000FF"/>
          </w:rPr>
          <w:t>Указом</w:t>
        </w:r>
      </w:hyperlink>
      <w:r>
        <w:t xml:space="preserve"> Губернатора Пермского края от 06.05.2020 N 59)</w:t>
      </w:r>
    </w:p>
    <w:p w:rsidR="00884114" w:rsidRDefault="00884114">
      <w:pPr>
        <w:pStyle w:val="ConsPlusNormal"/>
        <w:spacing w:before="220"/>
        <w:ind w:firstLine="540"/>
        <w:jc w:val="both"/>
      </w:pPr>
      <w:r>
        <w:t xml:space="preserve">9. </w:t>
      </w:r>
      <w:proofErr w:type="gramStart"/>
      <w:r>
        <w:t>Руководителям организаций любых организационно-правовых форм (в том числе индивидуальным предпринимателям), владеющих объектом транспортной инфраструктуры на любом законном основании и (или) осуществляющих деятельность по организации регулярных перевозок пассажиров и багажа автомобильным транспортом, включая легковое такси, городским наземным электрическим транспортом, воздушным, водным, железнодорожным транспортом на территории Пермского края, обеспечить условия для дезинфекции рук в местах общего пользования, а также использование дезинфекционных средств</w:t>
      </w:r>
      <w:proofErr w:type="gramEnd"/>
      <w:r>
        <w:t xml:space="preserve"> по вирусному режиму при проведении текущей уборки помещений.</w:t>
      </w:r>
    </w:p>
    <w:p w:rsidR="00884114" w:rsidRDefault="00884114">
      <w:pPr>
        <w:pStyle w:val="ConsPlusNormal"/>
        <w:spacing w:before="220"/>
        <w:ind w:firstLine="540"/>
        <w:jc w:val="both"/>
      </w:pPr>
      <w:r>
        <w:t>10. Руководителям организаций, чья деятельность не приостановлена в соответствии с настоящим указом:</w:t>
      </w:r>
    </w:p>
    <w:p w:rsidR="00884114" w:rsidRDefault="00884114">
      <w:pPr>
        <w:pStyle w:val="ConsPlusNormal"/>
        <w:jc w:val="both"/>
      </w:pPr>
      <w:r>
        <w:t xml:space="preserve">(в ред. </w:t>
      </w:r>
      <w:hyperlink r:id="rId115" w:history="1">
        <w:r>
          <w:rPr>
            <w:color w:val="0000FF"/>
          </w:rPr>
          <w:t>Указа</w:t>
        </w:r>
      </w:hyperlink>
      <w:r>
        <w:t xml:space="preserve"> Губернатора Пермского края от 04.04.2020 N 30)</w:t>
      </w:r>
    </w:p>
    <w:p w:rsidR="00884114" w:rsidRDefault="00884114">
      <w:pPr>
        <w:pStyle w:val="ConsPlusNormal"/>
        <w:spacing w:before="220"/>
        <w:ind w:firstLine="540"/>
        <w:jc w:val="both"/>
      </w:pPr>
      <w:bookmarkStart w:id="19" w:name="P199"/>
      <w:bookmarkEnd w:id="19"/>
      <w:r>
        <w:t xml:space="preserve">10.1. обеспечить работников, следующих к месту (от места) осуществления деятельности, </w:t>
      </w:r>
      <w:hyperlink w:anchor="P408" w:history="1">
        <w:r>
          <w:rPr>
            <w:color w:val="0000FF"/>
          </w:rPr>
          <w:t>разрешениями</w:t>
        </w:r>
      </w:hyperlink>
      <w:r>
        <w:t xml:space="preserve"> по форме согласно приложению 3 к настоящему Указу.</w:t>
      </w:r>
    </w:p>
    <w:p w:rsidR="00884114" w:rsidRDefault="00884114">
      <w:pPr>
        <w:pStyle w:val="ConsPlusNormal"/>
        <w:spacing w:before="220"/>
        <w:ind w:firstLine="540"/>
        <w:jc w:val="both"/>
      </w:pPr>
      <w:r>
        <w:t xml:space="preserve">Работники организаций при наличии подтверждения их принадлежности к организациям, на которые не распространяется приостановление деятельности, установленное настоящим </w:t>
      </w:r>
      <w:r>
        <w:lastRenderedPageBreak/>
        <w:t xml:space="preserve">Указом, наряду с разрешением, указанным в настоящем пункте, вправе использовать QR-код и цифровой код, сформированный с использованием Единой краевой автоматизированной системы Открытого Правительства Пермского края ("Управляем вместе") (далее - Система). При этом ранее выданные </w:t>
      </w:r>
      <w:hyperlink w:anchor="P408" w:history="1">
        <w:r>
          <w:rPr>
            <w:color w:val="0000FF"/>
          </w:rPr>
          <w:t>разрешения</w:t>
        </w:r>
      </w:hyperlink>
      <w:r>
        <w:t xml:space="preserve"> по форме согласно приложению 3 к настоящему Указу сохраняют силу.</w:t>
      </w:r>
    </w:p>
    <w:p w:rsidR="00884114" w:rsidRDefault="00884114">
      <w:pPr>
        <w:pStyle w:val="ConsPlusNormal"/>
        <w:spacing w:before="220"/>
        <w:ind w:firstLine="540"/>
        <w:jc w:val="both"/>
      </w:pPr>
      <w:r>
        <w:t>Подтверждение принадлежности организации к организации, чья деятельность не приостановлена в соответствии с настоящим Указом, осуществляется исполнительными органами государственной власти Пермского края, а также органами местного самоуправления Пермского края (далее - профильное ведомство) на основании заявки организации, поступающей с использованием Системы.</w:t>
      </w:r>
    </w:p>
    <w:p w:rsidR="00884114" w:rsidRDefault="00884114">
      <w:pPr>
        <w:pStyle w:val="ConsPlusNormal"/>
        <w:spacing w:before="220"/>
        <w:ind w:firstLine="540"/>
        <w:jc w:val="both"/>
      </w:pPr>
      <w:r>
        <w:t>В случае отказа профильного ведомства в подтверждении принадлежности к организации, чья деятельность не приостановлена настоящим Указом, соответствующее уведомление с указанием причин отказа направляется организации в Системе.</w:t>
      </w:r>
    </w:p>
    <w:p w:rsidR="00884114" w:rsidRDefault="00884114">
      <w:pPr>
        <w:pStyle w:val="ConsPlusNormal"/>
        <w:spacing w:before="220"/>
        <w:ind w:firstLine="540"/>
        <w:jc w:val="both"/>
      </w:pPr>
      <w:r>
        <w:t>Установить следующий перечень профильных ведомств:</w:t>
      </w:r>
    </w:p>
    <w:p w:rsidR="00884114" w:rsidRDefault="00884114">
      <w:pPr>
        <w:pStyle w:val="ConsPlusNormal"/>
        <w:spacing w:before="220"/>
        <w:ind w:firstLine="540"/>
        <w:jc w:val="both"/>
      </w:pPr>
      <w:proofErr w:type="gramStart"/>
      <w:r>
        <w:t>в отношении органов государственной власти Пермского края и органов местного самоуправления Пермского края, подведомственных им организаций, государственных внебюджетных фондов - непосредственно органы государственной власти Пермского края либо органы местного самоуправления Пермского края, соответствующие фонды, органы государственной власти Пермского края или органы местного самоуправления Пермского края, осуществляющие функции и полномочия учредителя в отношении подведомственных им организаций;</w:t>
      </w:r>
      <w:proofErr w:type="gramEnd"/>
    </w:p>
    <w:p w:rsidR="00884114" w:rsidRDefault="00884114">
      <w:pPr>
        <w:pStyle w:val="ConsPlusNormal"/>
        <w:spacing w:before="220"/>
        <w:ind w:firstLine="540"/>
        <w:jc w:val="both"/>
      </w:pPr>
      <w:r>
        <w:t xml:space="preserve">в отношении организаций, указанных в </w:t>
      </w:r>
      <w:hyperlink w:anchor="P79" w:history="1">
        <w:r>
          <w:rPr>
            <w:color w:val="0000FF"/>
          </w:rPr>
          <w:t>пунктах 2.18</w:t>
        </w:r>
      </w:hyperlink>
      <w:r>
        <w:t xml:space="preserve">, </w:t>
      </w:r>
      <w:hyperlink w:anchor="P87" w:history="1">
        <w:r>
          <w:rPr>
            <w:color w:val="0000FF"/>
          </w:rPr>
          <w:t>2.22</w:t>
        </w:r>
      </w:hyperlink>
      <w:r>
        <w:t xml:space="preserve">, </w:t>
      </w:r>
      <w:hyperlink w:anchor="P94" w:history="1">
        <w:r>
          <w:rPr>
            <w:color w:val="0000FF"/>
          </w:rPr>
          <w:t>2.25</w:t>
        </w:r>
      </w:hyperlink>
      <w:r>
        <w:t xml:space="preserve"> настоящего Указа, - соответствующие исполнительные органы государственной власти Пермского края;</w:t>
      </w:r>
    </w:p>
    <w:p w:rsidR="00884114" w:rsidRDefault="00884114">
      <w:pPr>
        <w:pStyle w:val="ConsPlusNormal"/>
        <w:spacing w:before="220"/>
        <w:ind w:firstLine="540"/>
        <w:jc w:val="both"/>
      </w:pPr>
      <w:r>
        <w:t>в отношении промышленных предприятий общей численностью работников более 1000 человек - Министерство промышленности, предпринимательства и торговли Пермского края;</w:t>
      </w:r>
    </w:p>
    <w:p w:rsidR="00884114" w:rsidRDefault="00884114">
      <w:pPr>
        <w:pStyle w:val="ConsPlusNormal"/>
        <w:spacing w:before="220"/>
        <w:ind w:firstLine="540"/>
        <w:jc w:val="both"/>
      </w:pPr>
      <w:r>
        <w:t>в отношении организаций, осуществляющих эксплуатацию многоквартирных домов, - Инспекция государственного жилищного надзора Пермского края;</w:t>
      </w:r>
    </w:p>
    <w:p w:rsidR="00884114" w:rsidRDefault="00884114">
      <w:pPr>
        <w:pStyle w:val="ConsPlusNormal"/>
        <w:spacing w:before="220"/>
        <w:ind w:firstLine="540"/>
        <w:jc w:val="both"/>
      </w:pPr>
      <w:r>
        <w:t xml:space="preserve">в отношении ресурсоснабжающих организаций, иных организаций жилищно-коммунального комплекса, а также организаций, указанных в </w:t>
      </w:r>
      <w:hyperlink w:anchor="P85" w:history="1">
        <w:r>
          <w:rPr>
            <w:color w:val="0000FF"/>
          </w:rPr>
          <w:t>пункте 2.21</w:t>
        </w:r>
      </w:hyperlink>
      <w:r>
        <w:t xml:space="preserve"> настоящего Указа, - Министерство жилищно-коммунального хозяйства и благоустройства Пермского края;</w:t>
      </w:r>
    </w:p>
    <w:p w:rsidR="00884114" w:rsidRDefault="00884114">
      <w:pPr>
        <w:pStyle w:val="ConsPlusNormal"/>
        <w:spacing w:before="220"/>
        <w:ind w:firstLine="540"/>
        <w:jc w:val="both"/>
      </w:pPr>
      <w:r>
        <w:t xml:space="preserve">в отношении организаций в сфере информационно-коммуникационных технологий и связи, организаций, обеспечивающих оказание услуг подвижной радиотелефонной связи в соответствии с </w:t>
      </w:r>
      <w:hyperlink w:anchor="P99" w:history="1">
        <w:r>
          <w:rPr>
            <w:color w:val="0000FF"/>
          </w:rPr>
          <w:t>пунктом 2.27</w:t>
        </w:r>
      </w:hyperlink>
      <w:r>
        <w:t xml:space="preserve"> настоящего Указа, отделений почтовой связи - Министерство информационного развития и связи Пермского края;</w:t>
      </w:r>
    </w:p>
    <w:p w:rsidR="00884114" w:rsidRDefault="00884114">
      <w:pPr>
        <w:pStyle w:val="ConsPlusNormal"/>
        <w:spacing w:before="220"/>
        <w:ind w:firstLine="540"/>
        <w:jc w:val="both"/>
      </w:pPr>
      <w:r>
        <w:t xml:space="preserve">в отношении организаций, указанных в </w:t>
      </w:r>
      <w:hyperlink w:anchor="P73" w:history="1">
        <w:r>
          <w:rPr>
            <w:color w:val="0000FF"/>
          </w:rPr>
          <w:t>пункте 2.15</w:t>
        </w:r>
      </w:hyperlink>
      <w:r>
        <w:t xml:space="preserve"> настоящего Указа, - Министерство транспорта Пермского края;</w:t>
      </w:r>
    </w:p>
    <w:p w:rsidR="00884114" w:rsidRDefault="00884114">
      <w:pPr>
        <w:pStyle w:val="ConsPlusNormal"/>
        <w:spacing w:before="220"/>
        <w:ind w:firstLine="540"/>
        <w:jc w:val="both"/>
      </w:pPr>
      <w:r>
        <w:t>в отношении иных медицинских организаций - Министерство здравоохранения Пермского края;</w:t>
      </w:r>
    </w:p>
    <w:p w:rsidR="00884114" w:rsidRDefault="00884114">
      <w:pPr>
        <w:pStyle w:val="ConsPlusNormal"/>
        <w:spacing w:before="220"/>
        <w:ind w:firstLine="540"/>
        <w:jc w:val="both"/>
      </w:pPr>
      <w:r>
        <w:t xml:space="preserve">в отношении организаций, указанных в </w:t>
      </w:r>
      <w:hyperlink w:anchor="P81" w:history="1">
        <w:r>
          <w:rPr>
            <w:color w:val="0000FF"/>
          </w:rPr>
          <w:t>пункте 2.19</w:t>
        </w:r>
      </w:hyperlink>
      <w:r>
        <w:t xml:space="preserve"> настоящего Указа, - Министерство сельского хозяйства и продовольствия Пермского края;</w:t>
      </w:r>
    </w:p>
    <w:p w:rsidR="00884114" w:rsidRDefault="00884114">
      <w:pPr>
        <w:pStyle w:val="ConsPlusNormal"/>
        <w:spacing w:before="220"/>
        <w:ind w:firstLine="540"/>
        <w:jc w:val="both"/>
      </w:pPr>
      <w:r>
        <w:t>в иных случаях, за исключением федеральных органов государственной власти, - органы местного самоуправления муниципальных образований Пермского края по месту нахождения организации, а в случае ее нахождения вне территории Пермского края - по месту осуществления деятельности в Пермском крае.</w:t>
      </w:r>
    </w:p>
    <w:p w:rsidR="00884114" w:rsidRDefault="00884114">
      <w:pPr>
        <w:pStyle w:val="ConsPlusNormal"/>
        <w:spacing w:before="220"/>
        <w:ind w:firstLine="540"/>
        <w:jc w:val="both"/>
      </w:pPr>
      <w:r>
        <w:lastRenderedPageBreak/>
        <w:t xml:space="preserve">Федеральные органы государственной власти наряду с организациями, указанными в </w:t>
      </w:r>
      <w:hyperlink w:anchor="P43" w:history="1">
        <w:r>
          <w:rPr>
            <w:color w:val="0000FF"/>
          </w:rPr>
          <w:t>пункте 2</w:t>
        </w:r>
      </w:hyperlink>
      <w:r>
        <w:t xml:space="preserve"> настоящего Указа, и при наличии собственной инициативы вправе использовать QR-код и цифровой код, сформированный с использованием Системы, для передвижения своих работников;</w:t>
      </w:r>
    </w:p>
    <w:p w:rsidR="00884114" w:rsidRDefault="00884114">
      <w:pPr>
        <w:pStyle w:val="ConsPlusNormal"/>
        <w:jc w:val="both"/>
      </w:pPr>
      <w:r>
        <w:t xml:space="preserve">(п. 10.1 в ред. </w:t>
      </w:r>
      <w:hyperlink r:id="rId116" w:history="1">
        <w:r>
          <w:rPr>
            <w:color w:val="0000FF"/>
          </w:rPr>
          <w:t>Указа</w:t>
        </w:r>
      </w:hyperlink>
      <w:r>
        <w:t xml:space="preserve"> Губернатора Пермского края от 06.05.2020 N 59)</w:t>
      </w:r>
    </w:p>
    <w:p w:rsidR="00884114" w:rsidRDefault="00884114">
      <w:pPr>
        <w:pStyle w:val="ConsPlusNormal"/>
        <w:spacing w:before="220"/>
        <w:ind w:firstLine="540"/>
        <w:jc w:val="both"/>
      </w:pPr>
      <w:r>
        <w:t xml:space="preserve">10.2. направить списки работников, указанных в </w:t>
      </w:r>
      <w:hyperlink w:anchor="P199" w:history="1">
        <w:r>
          <w:rPr>
            <w:color w:val="0000FF"/>
          </w:rPr>
          <w:t>пункте 10.1</w:t>
        </w:r>
      </w:hyperlink>
      <w:r>
        <w:t xml:space="preserve"> настоящего Указа, в органы местного самоуправления по месту осуществления деятельности организации для информации;</w:t>
      </w:r>
    </w:p>
    <w:p w:rsidR="00884114" w:rsidRDefault="00884114">
      <w:pPr>
        <w:pStyle w:val="ConsPlusNormal"/>
        <w:jc w:val="both"/>
      </w:pPr>
      <w:r>
        <w:t xml:space="preserve">(п. 10.2 в ред. </w:t>
      </w:r>
      <w:hyperlink r:id="rId117" w:history="1">
        <w:r>
          <w:rPr>
            <w:color w:val="0000FF"/>
          </w:rPr>
          <w:t>Указа</w:t>
        </w:r>
      </w:hyperlink>
      <w:r>
        <w:t xml:space="preserve"> Губернатора Пермского края от 04.04.2020 N 30)</w:t>
      </w:r>
    </w:p>
    <w:p w:rsidR="00884114" w:rsidRDefault="00884114">
      <w:pPr>
        <w:pStyle w:val="ConsPlusNormal"/>
        <w:spacing w:before="220"/>
        <w:ind w:firstLine="540"/>
        <w:jc w:val="both"/>
      </w:pPr>
      <w:r>
        <w:t xml:space="preserve">10.3. определить численность работников, обеспечивающих с 6 апреля 2020 года до 8 июня 2020 года включительно функционирование организации. Указанное требование не распространяется на организации, чья численность определяется в соответствии с </w:t>
      </w:r>
      <w:hyperlink w:anchor="P79" w:history="1">
        <w:r>
          <w:rPr>
            <w:color w:val="0000FF"/>
          </w:rPr>
          <w:t>пунктами 2.18</w:t>
        </w:r>
      </w:hyperlink>
      <w:r>
        <w:t xml:space="preserve">, </w:t>
      </w:r>
      <w:hyperlink w:anchor="P87" w:history="1">
        <w:r>
          <w:rPr>
            <w:color w:val="0000FF"/>
          </w:rPr>
          <w:t>2.22</w:t>
        </w:r>
      </w:hyperlink>
      <w:r>
        <w:t xml:space="preserve">, </w:t>
      </w:r>
      <w:hyperlink w:anchor="P94" w:history="1">
        <w:r>
          <w:rPr>
            <w:color w:val="0000FF"/>
          </w:rPr>
          <w:t>2.25</w:t>
        </w:r>
      </w:hyperlink>
      <w:r>
        <w:t xml:space="preserve">, </w:t>
      </w:r>
      <w:hyperlink w:anchor="P118" w:history="1">
        <w:r>
          <w:rPr>
            <w:color w:val="0000FF"/>
          </w:rPr>
          <w:t>2(1)</w:t>
        </w:r>
      </w:hyperlink>
      <w:r>
        <w:t xml:space="preserve">, </w:t>
      </w:r>
      <w:hyperlink w:anchor="P124" w:history="1">
        <w:r>
          <w:rPr>
            <w:color w:val="0000FF"/>
          </w:rPr>
          <w:t>2(2)</w:t>
        </w:r>
      </w:hyperlink>
      <w:r>
        <w:t xml:space="preserve"> настоящего Указа;</w:t>
      </w:r>
    </w:p>
    <w:p w:rsidR="00884114" w:rsidRDefault="00884114">
      <w:pPr>
        <w:pStyle w:val="ConsPlusNormal"/>
        <w:jc w:val="both"/>
      </w:pPr>
      <w:r>
        <w:t xml:space="preserve">(в ред. Указов Губернатора Пермского края от 04.04.2020 </w:t>
      </w:r>
      <w:hyperlink r:id="rId118" w:history="1">
        <w:r>
          <w:rPr>
            <w:color w:val="0000FF"/>
          </w:rPr>
          <w:t>N 30</w:t>
        </w:r>
      </w:hyperlink>
      <w:r>
        <w:t xml:space="preserve">, от 06.05.2020 </w:t>
      </w:r>
      <w:hyperlink r:id="rId119" w:history="1">
        <w:r>
          <w:rPr>
            <w:color w:val="0000FF"/>
          </w:rPr>
          <w:t>N 59</w:t>
        </w:r>
      </w:hyperlink>
      <w:r>
        <w:t xml:space="preserve">, от 08.05.2020 </w:t>
      </w:r>
      <w:hyperlink r:id="rId120" w:history="1">
        <w:r>
          <w:rPr>
            <w:color w:val="0000FF"/>
          </w:rPr>
          <w:t>N 60</w:t>
        </w:r>
      </w:hyperlink>
      <w:r>
        <w:t xml:space="preserve">, от 20.05.2020 </w:t>
      </w:r>
      <w:hyperlink r:id="rId121" w:history="1">
        <w:r>
          <w:rPr>
            <w:color w:val="0000FF"/>
          </w:rPr>
          <w:t>N 67</w:t>
        </w:r>
      </w:hyperlink>
      <w:r>
        <w:t>)</w:t>
      </w:r>
    </w:p>
    <w:p w:rsidR="00884114" w:rsidRDefault="00884114">
      <w:pPr>
        <w:pStyle w:val="ConsPlusNormal"/>
        <w:spacing w:before="220"/>
        <w:ind w:firstLine="540"/>
        <w:jc w:val="both"/>
      </w:pPr>
      <w:bookmarkStart w:id="20" w:name="P220"/>
      <w:bookmarkEnd w:id="20"/>
      <w:r>
        <w:t>10.4. организовать и обеспечить использование дезинфицирующих сре</w:t>
      </w:r>
      <w:proofErr w:type="gramStart"/>
      <w:r>
        <w:t>дств пр</w:t>
      </w:r>
      <w:proofErr w:type="gramEnd"/>
      <w:r>
        <w:t>и проведении текущей уборки помещений и условия для дезинфекции рук в местах общего пользования;</w:t>
      </w:r>
    </w:p>
    <w:p w:rsidR="00884114" w:rsidRDefault="00884114">
      <w:pPr>
        <w:pStyle w:val="ConsPlusNormal"/>
        <w:jc w:val="both"/>
      </w:pPr>
      <w:r>
        <w:t xml:space="preserve">(п. 10.4 </w:t>
      </w:r>
      <w:proofErr w:type="gramStart"/>
      <w:r>
        <w:t>введен</w:t>
      </w:r>
      <w:proofErr w:type="gramEnd"/>
      <w:r>
        <w:t xml:space="preserve"> </w:t>
      </w:r>
      <w:hyperlink r:id="rId122" w:history="1">
        <w:r>
          <w:rPr>
            <w:color w:val="0000FF"/>
          </w:rPr>
          <w:t>Указом</w:t>
        </w:r>
      </w:hyperlink>
      <w:r>
        <w:t xml:space="preserve"> Губернатора Пермского края от 04.04.2020 N 30)</w:t>
      </w:r>
    </w:p>
    <w:p w:rsidR="00884114" w:rsidRDefault="00884114">
      <w:pPr>
        <w:pStyle w:val="ConsPlusNormal"/>
        <w:spacing w:before="220"/>
        <w:ind w:firstLine="540"/>
        <w:jc w:val="both"/>
      </w:pPr>
      <w:bookmarkStart w:id="21" w:name="P222"/>
      <w:bookmarkEnd w:id="21"/>
      <w:r>
        <w:t>10.5. соблюдать санитарные требования, установленные постановлениями Главного государственного санитарного врача Российской Федерации, постановлениями Главного государственного санитарного врача по Пермскому краю, а также предписания, выданные должностными лицами Роспотребнадзора;</w:t>
      </w:r>
    </w:p>
    <w:p w:rsidR="00884114" w:rsidRDefault="00884114">
      <w:pPr>
        <w:pStyle w:val="ConsPlusNormal"/>
        <w:jc w:val="both"/>
      </w:pPr>
      <w:r>
        <w:t xml:space="preserve">(п. 10.5 </w:t>
      </w:r>
      <w:proofErr w:type="gramStart"/>
      <w:r>
        <w:t>введен</w:t>
      </w:r>
      <w:proofErr w:type="gramEnd"/>
      <w:r>
        <w:t xml:space="preserve"> </w:t>
      </w:r>
      <w:hyperlink r:id="rId123" w:history="1">
        <w:r>
          <w:rPr>
            <w:color w:val="0000FF"/>
          </w:rPr>
          <w:t>Указом</w:t>
        </w:r>
      </w:hyperlink>
      <w:r>
        <w:t xml:space="preserve"> Губернатора Пермского края от 17.04.2020 N 40)</w:t>
      </w:r>
    </w:p>
    <w:p w:rsidR="00884114" w:rsidRDefault="00884114">
      <w:pPr>
        <w:pStyle w:val="ConsPlusNormal"/>
        <w:spacing w:before="220"/>
        <w:ind w:firstLine="540"/>
        <w:jc w:val="both"/>
      </w:pPr>
      <w:r>
        <w:t>10.6. соблюдать рекомендации Роспотребнадзора по организации работы сферы услуг по профилактике COVID-19;</w:t>
      </w:r>
    </w:p>
    <w:p w:rsidR="00884114" w:rsidRDefault="00884114">
      <w:pPr>
        <w:pStyle w:val="ConsPlusNormal"/>
        <w:jc w:val="both"/>
      </w:pPr>
      <w:r>
        <w:t xml:space="preserve">(п. 10.6 </w:t>
      </w:r>
      <w:proofErr w:type="gramStart"/>
      <w:r>
        <w:t>введен</w:t>
      </w:r>
      <w:proofErr w:type="gramEnd"/>
      <w:r>
        <w:t xml:space="preserve"> </w:t>
      </w:r>
      <w:hyperlink r:id="rId124" w:history="1">
        <w:r>
          <w:rPr>
            <w:color w:val="0000FF"/>
          </w:rPr>
          <w:t>Указом</w:t>
        </w:r>
      </w:hyperlink>
      <w:r>
        <w:t xml:space="preserve"> Губернатора Пермского края от 08.05.2020 N 60)</w:t>
      </w:r>
    </w:p>
    <w:p w:rsidR="00884114" w:rsidRDefault="00884114">
      <w:pPr>
        <w:pStyle w:val="ConsPlusNormal"/>
        <w:spacing w:before="220"/>
        <w:ind w:firstLine="540"/>
        <w:jc w:val="both"/>
      </w:pPr>
      <w:r>
        <w:t>10.7. при нахождении на рабочем месте обеспечить использование сотрудниками средств индивидуальной защиты (маски, перчатки);</w:t>
      </w:r>
    </w:p>
    <w:p w:rsidR="00884114" w:rsidRDefault="00884114">
      <w:pPr>
        <w:pStyle w:val="ConsPlusNormal"/>
        <w:jc w:val="both"/>
      </w:pPr>
      <w:r>
        <w:t xml:space="preserve">(п. 10.7 </w:t>
      </w:r>
      <w:proofErr w:type="gramStart"/>
      <w:r>
        <w:t>введен</w:t>
      </w:r>
      <w:proofErr w:type="gramEnd"/>
      <w:r>
        <w:t xml:space="preserve"> </w:t>
      </w:r>
      <w:hyperlink r:id="rId125" w:history="1">
        <w:r>
          <w:rPr>
            <w:color w:val="0000FF"/>
          </w:rPr>
          <w:t>Указом</w:t>
        </w:r>
      </w:hyperlink>
      <w:r>
        <w:t xml:space="preserve"> Губернатора Пермского края от 18.05.2020 N 62)</w:t>
      </w:r>
    </w:p>
    <w:p w:rsidR="00884114" w:rsidRDefault="00884114">
      <w:pPr>
        <w:pStyle w:val="ConsPlusNormal"/>
        <w:spacing w:before="220"/>
        <w:ind w:firstLine="540"/>
        <w:jc w:val="both"/>
      </w:pPr>
      <w:r>
        <w:t>10.8. при оказании услуг и реализации товаров физическим лицам организовать (обеспечить) использование указанными лицами средств индивидуальной защиты и социальное дистанцирование при нахождении в торговом зале, ином месте оказания услуг.</w:t>
      </w:r>
    </w:p>
    <w:p w:rsidR="00884114" w:rsidRDefault="00884114">
      <w:pPr>
        <w:pStyle w:val="ConsPlusNormal"/>
        <w:jc w:val="both"/>
      </w:pPr>
      <w:r>
        <w:t xml:space="preserve">(п. 10.8 в ред. </w:t>
      </w:r>
      <w:hyperlink r:id="rId126" w:history="1">
        <w:r>
          <w:rPr>
            <w:color w:val="0000FF"/>
          </w:rPr>
          <w:t>Указа</w:t>
        </w:r>
      </w:hyperlink>
      <w:r>
        <w:t xml:space="preserve"> Губернатора Пермского края от 20.05.2020 N 67)</w:t>
      </w:r>
    </w:p>
    <w:p w:rsidR="00884114" w:rsidRDefault="00884114">
      <w:pPr>
        <w:pStyle w:val="ConsPlusNormal"/>
        <w:spacing w:before="220"/>
        <w:ind w:firstLine="540"/>
        <w:jc w:val="both"/>
      </w:pPr>
      <w:r>
        <w:t>11. Руководителям организаций, осуществляющих деятельность по водоснабжению и водоотведению на территории Пермского края, обеспечить усиленный режим дезинфекции сточных вод системы водоотведения (канализации).</w:t>
      </w:r>
    </w:p>
    <w:p w:rsidR="00884114" w:rsidRDefault="00884114">
      <w:pPr>
        <w:pStyle w:val="ConsPlusNormal"/>
        <w:spacing w:before="220"/>
        <w:ind w:firstLine="540"/>
        <w:jc w:val="both"/>
      </w:pPr>
      <w:r>
        <w:t>12. Министерству здравоохранения Пермского края:</w:t>
      </w:r>
    </w:p>
    <w:p w:rsidR="00884114" w:rsidRDefault="00884114">
      <w:pPr>
        <w:pStyle w:val="ConsPlusNormal"/>
        <w:spacing w:before="220"/>
        <w:ind w:firstLine="540"/>
        <w:jc w:val="both"/>
      </w:pPr>
      <w:r>
        <w:t xml:space="preserve">12.1. обеспечить оперативное взаимодействие с физическими лицами, соблюдающими режим самоизоляции в соответствии с </w:t>
      </w:r>
      <w:hyperlink w:anchor="P132" w:history="1">
        <w:r>
          <w:rPr>
            <w:color w:val="0000FF"/>
          </w:rPr>
          <w:t>пунктами 4.1</w:t>
        </w:r>
      </w:hyperlink>
      <w:r>
        <w:t xml:space="preserve">, </w:t>
      </w:r>
      <w:hyperlink w:anchor="P142" w:history="1">
        <w:r>
          <w:rPr>
            <w:color w:val="0000FF"/>
          </w:rPr>
          <w:t>5</w:t>
        </w:r>
      </w:hyperlink>
      <w:r>
        <w:t xml:space="preserve"> настоящего Указа, в том числе через горячую линию, указанную в </w:t>
      </w:r>
      <w:hyperlink w:anchor="P132" w:history="1">
        <w:r>
          <w:rPr>
            <w:color w:val="0000FF"/>
          </w:rPr>
          <w:t>пункте 4.1</w:t>
        </w:r>
      </w:hyperlink>
      <w:r>
        <w:t xml:space="preserve"> настоящего Указа;</w:t>
      </w:r>
    </w:p>
    <w:p w:rsidR="00884114" w:rsidRDefault="00884114">
      <w:pPr>
        <w:pStyle w:val="ConsPlusNormal"/>
        <w:jc w:val="both"/>
      </w:pPr>
      <w:r>
        <w:t xml:space="preserve">(в ред. </w:t>
      </w:r>
      <w:hyperlink r:id="rId127" w:history="1">
        <w:r>
          <w:rPr>
            <w:color w:val="0000FF"/>
          </w:rPr>
          <w:t>Указа</w:t>
        </w:r>
      </w:hyperlink>
      <w:r>
        <w:t xml:space="preserve"> Губернатора Пермского края от 31.03.2020 N 26)</w:t>
      </w:r>
    </w:p>
    <w:p w:rsidR="00884114" w:rsidRDefault="00884114">
      <w:pPr>
        <w:pStyle w:val="ConsPlusNormal"/>
        <w:spacing w:before="220"/>
        <w:ind w:firstLine="540"/>
        <w:jc w:val="both"/>
      </w:pPr>
      <w:r>
        <w:t xml:space="preserve">12.2. совместно с Министерством социального развития Пермского края обеспечить в указанный период доставку физическим лицам, соблюдающим режим самоизоляции в соответствии с </w:t>
      </w:r>
      <w:hyperlink w:anchor="P132" w:history="1">
        <w:r>
          <w:rPr>
            <w:color w:val="0000FF"/>
          </w:rPr>
          <w:t>пунктом 4.1</w:t>
        </w:r>
      </w:hyperlink>
      <w:r>
        <w:t xml:space="preserve"> настоящего Указа, лекарственных препаратов, обеспечение которыми осуществляется по рецептам врачей бесплатно либо по льготным ценам, медицинских изделий, обеспечение которыми по рецептам врачей осуществляется бесплатно.</w:t>
      </w:r>
    </w:p>
    <w:p w:rsidR="00884114" w:rsidRDefault="00884114">
      <w:pPr>
        <w:pStyle w:val="ConsPlusNormal"/>
        <w:jc w:val="both"/>
      </w:pPr>
      <w:r>
        <w:lastRenderedPageBreak/>
        <w:t xml:space="preserve">(в ред. </w:t>
      </w:r>
      <w:hyperlink r:id="rId128" w:history="1">
        <w:r>
          <w:rPr>
            <w:color w:val="0000FF"/>
          </w:rPr>
          <w:t>Указа</w:t>
        </w:r>
      </w:hyperlink>
      <w:r>
        <w:t xml:space="preserve"> Губернатора Пермского края от 31.03.2020 N 26)</w:t>
      </w:r>
    </w:p>
    <w:p w:rsidR="00884114" w:rsidRDefault="00884114">
      <w:pPr>
        <w:pStyle w:val="ConsPlusNormal"/>
        <w:spacing w:before="220"/>
        <w:ind w:firstLine="540"/>
        <w:jc w:val="both"/>
      </w:pPr>
      <w:r>
        <w:t>13. Министерству социального развития Пермского края:</w:t>
      </w:r>
    </w:p>
    <w:p w:rsidR="00884114" w:rsidRDefault="00884114">
      <w:pPr>
        <w:pStyle w:val="ConsPlusNormal"/>
        <w:spacing w:before="220"/>
        <w:ind w:firstLine="540"/>
        <w:jc w:val="both"/>
      </w:pPr>
      <w:r>
        <w:t xml:space="preserve">13.1. обеспечить оказание гражданам старше 65 лет, инвалидам, маломобильным группам населения, соблюдающим режим самоизоляции, возможных мер адресной социальной помощи, в том числе с учетом их запросов, поступающих на горячую линию, указанную в </w:t>
      </w:r>
      <w:hyperlink w:anchor="P132" w:history="1">
        <w:r>
          <w:rPr>
            <w:color w:val="0000FF"/>
          </w:rPr>
          <w:t>пункте 4.1</w:t>
        </w:r>
      </w:hyperlink>
      <w:r>
        <w:t xml:space="preserve"> настоящего Указа;</w:t>
      </w:r>
    </w:p>
    <w:p w:rsidR="00884114" w:rsidRDefault="00884114">
      <w:pPr>
        <w:pStyle w:val="ConsPlusNormal"/>
        <w:spacing w:before="220"/>
        <w:ind w:firstLine="540"/>
        <w:jc w:val="both"/>
      </w:pPr>
      <w:r>
        <w:t>13.2. совместно с Министерством здравоохранения Пермского края обеспечить в указанный период организацию доставки гражданам старше 65 лет, инвалидам, маломобильным группам населения, соблюдающим режим самоизоляции, лекарственных препаратов, обеспечение которыми осуществляется по рецептам врачей бесплатно либо по льготным ценам, медицинских изделий, обеспечение которыми по рецептам врачей осуществляется бесплатно;</w:t>
      </w:r>
    </w:p>
    <w:p w:rsidR="00884114" w:rsidRDefault="00884114">
      <w:pPr>
        <w:pStyle w:val="ConsPlusNormal"/>
        <w:spacing w:before="220"/>
        <w:ind w:firstLine="540"/>
        <w:jc w:val="both"/>
      </w:pPr>
      <w:r>
        <w:t>13.3. обеспечить в указанный период организацию доставки гражданам старше 65 лет, инвалидам, маломобильным группам населения, соблюдающим режим самоизоляции, продуктов питания и вынос мусора;</w:t>
      </w:r>
    </w:p>
    <w:p w:rsidR="00884114" w:rsidRDefault="00884114">
      <w:pPr>
        <w:pStyle w:val="ConsPlusNormal"/>
        <w:spacing w:before="220"/>
        <w:ind w:firstLine="540"/>
        <w:jc w:val="both"/>
      </w:pPr>
      <w:r>
        <w:t>13.4. обеспечить продление срока оказания мер социальной поддержки (денежных выплат, компенсаций, пособий, субсидий) гражданам без предоставления подтверждающих документов на их получение с 30 марта 2020 г. до особого распоряжения.</w:t>
      </w:r>
    </w:p>
    <w:p w:rsidR="00884114" w:rsidRDefault="00884114">
      <w:pPr>
        <w:pStyle w:val="ConsPlusNormal"/>
        <w:jc w:val="both"/>
      </w:pPr>
      <w:r>
        <w:t xml:space="preserve">(п. 13 в ред. </w:t>
      </w:r>
      <w:hyperlink r:id="rId129" w:history="1">
        <w:r>
          <w:rPr>
            <w:color w:val="0000FF"/>
          </w:rPr>
          <w:t>Указа</w:t>
        </w:r>
      </w:hyperlink>
      <w:r>
        <w:t xml:space="preserve"> Губернатора Пермского края от 31.03.2020 N 26)</w:t>
      </w:r>
    </w:p>
    <w:p w:rsidR="00884114" w:rsidRDefault="00884114">
      <w:pPr>
        <w:pStyle w:val="ConsPlusNormal"/>
        <w:spacing w:before="220"/>
        <w:ind w:firstLine="540"/>
        <w:jc w:val="both"/>
      </w:pPr>
      <w:r>
        <w:t xml:space="preserve">14. </w:t>
      </w:r>
      <w:proofErr w:type="gramStart"/>
      <w:r>
        <w:t xml:space="preserve">Рекомендовать организациям, предоставляющим жилищно-коммунальные услуги, и организациям, предоставляющим услуги связи, обеспечить неприменение в указанный период мер ответственности за несвоевременное исполнение физическими лицами, обязанными соблюдать режим самоизоляции в соответствии с </w:t>
      </w:r>
      <w:hyperlink w:anchor="P132" w:history="1">
        <w:r>
          <w:rPr>
            <w:color w:val="0000FF"/>
          </w:rPr>
          <w:t>пунктами 4.1</w:t>
        </w:r>
      </w:hyperlink>
      <w:r>
        <w:t xml:space="preserve">, </w:t>
      </w:r>
      <w:hyperlink w:anchor="P142" w:history="1">
        <w:r>
          <w:rPr>
            <w:color w:val="0000FF"/>
          </w:rPr>
          <w:t>5</w:t>
        </w:r>
      </w:hyperlink>
      <w:r>
        <w:t xml:space="preserve"> настоящего Указа, обязательств по оплате за жилое помещение, коммунальные услуги и услуги связи, а также обеспечить продолжение предоставления соответствующих услуг в указанный период.</w:t>
      </w:r>
      <w:proofErr w:type="gramEnd"/>
    </w:p>
    <w:p w:rsidR="00884114" w:rsidRDefault="00884114">
      <w:pPr>
        <w:pStyle w:val="ConsPlusNormal"/>
        <w:jc w:val="both"/>
      </w:pPr>
      <w:r>
        <w:t>(</w:t>
      </w:r>
      <w:proofErr w:type="gramStart"/>
      <w:r>
        <w:t>в</w:t>
      </w:r>
      <w:proofErr w:type="gramEnd"/>
      <w:r>
        <w:t xml:space="preserve"> ред. </w:t>
      </w:r>
      <w:hyperlink r:id="rId130" w:history="1">
        <w:r>
          <w:rPr>
            <w:color w:val="0000FF"/>
          </w:rPr>
          <w:t>Указа</w:t>
        </w:r>
      </w:hyperlink>
      <w:r>
        <w:t xml:space="preserve"> Губернатора Пермского края от 31.03.2020 N 26)</w:t>
      </w:r>
    </w:p>
    <w:p w:rsidR="00884114" w:rsidRDefault="00884114">
      <w:pPr>
        <w:pStyle w:val="ConsPlusNormal"/>
        <w:spacing w:before="220"/>
        <w:ind w:firstLine="540"/>
        <w:jc w:val="both"/>
      </w:pPr>
      <w:r>
        <w:t>15. Министерству образования и науки Пермского края:</w:t>
      </w:r>
    </w:p>
    <w:p w:rsidR="00884114" w:rsidRDefault="00884114">
      <w:pPr>
        <w:pStyle w:val="ConsPlusNormal"/>
        <w:spacing w:before="220"/>
        <w:ind w:firstLine="540"/>
        <w:jc w:val="both"/>
      </w:pPr>
      <w:r>
        <w:t>15.1. обеспечить приостановление образовательного процесса с 28 марта до особого распоряжения в дошкольных образовательных организациях, общеобразовательных и профессиональных образовательных организациях, организациях дополнительного образования всех форм собственности;</w:t>
      </w:r>
    </w:p>
    <w:p w:rsidR="00884114" w:rsidRDefault="00884114">
      <w:pPr>
        <w:pStyle w:val="ConsPlusNormal"/>
        <w:jc w:val="both"/>
      </w:pPr>
      <w:r>
        <w:t xml:space="preserve">(в ред. </w:t>
      </w:r>
      <w:hyperlink r:id="rId131" w:history="1">
        <w:r>
          <w:rPr>
            <w:color w:val="0000FF"/>
          </w:rPr>
          <w:t>Указа</w:t>
        </w:r>
      </w:hyperlink>
      <w:r>
        <w:t xml:space="preserve"> Губернатора Пермского края от 31.03.2020 N 26)</w:t>
      </w:r>
    </w:p>
    <w:p w:rsidR="00884114" w:rsidRDefault="00884114">
      <w:pPr>
        <w:pStyle w:val="ConsPlusNormal"/>
        <w:spacing w:before="220"/>
        <w:ind w:firstLine="540"/>
        <w:jc w:val="both"/>
      </w:pPr>
      <w:r>
        <w:t xml:space="preserve">15.2. обеспечить на период приостановления образовательного процесса функционирование дежурных групп в дошкольных образовательных организациях для детей работников, относящихся к категориям, указанным в </w:t>
      </w:r>
      <w:hyperlink r:id="rId132" w:history="1">
        <w:r>
          <w:rPr>
            <w:color w:val="0000FF"/>
          </w:rPr>
          <w:t>пункте 2</w:t>
        </w:r>
      </w:hyperlink>
      <w:r>
        <w:t xml:space="preserve"> Указа Президента Российской Федерации от 25 марта 2020 г. N 206 "Об объявлении в Российской Федерации нерабочих дней";</w:t>
      </w:r>
    </w:p>
    <w:p w:rsidR="00884114" w:rsidRDefault="00884114">
      <w:pPr>
        <w:pStyle w:val="ConsPlusNormal"/>
        <w:spacing w:before="220"/>
        <w:ind w:firstLine="540"/>
        <w:jc w:val="both"/>
      </w:pPr>
      <w:r>
        <w:t>15.3. организовать с 6 апреля 2020 г. и до особого распоряжения обучение с использованием дистанционных образовательных технологий в общеобразовательных и профессиональных образовательных организациях, организациях дополнительного образования;</w:t>
      </w:r>
    </w:p>
    <w:p w:rsidR="00884114" w:rsidRDefault="00884114">
      <w:pPr>
        <w:pStyle w:val="ConsPlusNormal"/>
        <w:spacing w:before="220"/>
        <w:ind w:firstLine="540"/>
        <w:jc w:val="both"/>
      </w:pPr>
      <w:r>
        <w:t>15.4. с 30 марта 2020 г. до особого распоряжения обеспечить выдачу продуктовых наборов обучающимся, имеющим право на обеспечение бесплатным питанием.</w:t>
      </w:r>
    </w:p>
    <w:p w:rsidR="00884114" w:rsidRDefault="00884114">
      <w:pPr>
        <w:pStyle w:val="ConsPlusNormal"/>
        <w:jc w:val="both"/>
      </w:pPr>
      <w:r>
        <w:t xml:space="preserve">(в ред. </w:t>
      </w:r>
      <w:hyperlink r:id="rId133" w:history="1">
        <w:r>
          <w:rPr>
            <w:color w:val="0000FF"/>
          </w:rPr>
          <w:t>Указа</w:t>
        </w:r>
      </w:hyperlink>
      <w:r>
        <w:t xml:space="preserve"> Губернатора Пермского края от 31.03.2020 N 26)</w:t>
      </w:r>
    </w:p>
    <w:p w:rsidR="00884114" w:rsidRDefault="00884114">
      <w:pPr>
        <w:pStyle w:val="ConsPlusNormal"/>
        <w:spacing w:before="220"/>
        <w:ind w:firstLine="540"/>
        <w:jc w:val="both"/>
      </w:pPr>
      <w:bookmarkStart w:id="22" w:name="P251"/>
      <w:bookmarkEnd w:id="22"/>
      <w:r>
        <w:t xml:space="preserve">16. </w:t>
      </w:r>
      <w:proofErr w:type="gramStart"/>
      <w:r>
        <w:t xml:space="preserve">Исполнительным органам государственной власти Пермского края приостановить до особого распоряжения назначение и проведение проверок соблюдения юридическими лицами, индивидуальными предпринимателями требований, установленных правовыми актами, в </w:t>
      </w:r>
      <w:r>
        <w:lastRenderedPageBreak/>
        <w:t xml:space="preserve">отношении которых применяются положения Федерального </w:t>
      </w:r>
      <w:hyperlink r:id="rId134" w:history="1">
        <w:r>
          <w:rPr>
            <w:color w:val="0000FF"/>
          </w:rPr>
          <w:t>закона</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проведения внеплановых проверок, основанием для</w:t>
      </w:r>
      <w:proofErr w:type="gramEnd"/>
      <w:r>
        <w:t xml:space="preserve"> </w:t>
      </w:r>
      <w:proofErr w:type="gramStart"/>
      <w:r>
        <w:t>которых является причинение вреда жизни, здоровью граждан, возникновение ситуаций чрезвычайного и техногенного характера, проверок, результатом которых является выдача разрешений, лицензий, аттестатов аккредитации и иных документов, имеющих разрешительный характер, за исключением проверок, необходимых для соблюдения ограничений, установленных настоящим Указом, и для соблюдения противоэпидемиологических мероприятий, а также иных проверок, допускаемых в режиме повышенной готовности, в том числе в рамках противопаводковых и противопожарных</w:t>
      </w:r>
      <w:proofErr w:type="gramEnd"/>
      <w:r>
        <w:t xml:space="preserve"> мероприятий.</w:t>
      </w:r>
    </w:p>
    <w:p w:rsidR="00884114" w:rsidRDefault="00884114">
      <w:pPr>
        <w:pStyle w:val="ConsPlusNormal"/>
        <w:jc w:val="both"/>
      </w:pPr>
      <w:r>
        <w:t xml:space="preserve">(п. 16 в ред. </w:t>
      </w:r>
      <w:hyperlink r:id="rId135" w:history="1">
        <w:r>
          <w:rPr>
            <w:color w:val="0000FF"/>
          </w:rPr>
          <w:t>Указа</w:t>
        </w:r>
      </w:hyperlink>
      <w:r>
        <w:t xml:space="preserve"> Губернатора Пермского края от 31.03.2020 N 26)</w:t>
      </w:r>
    </w:p>
    <w:p w:rsidR="00884114" w:rsidRDefault="00884114">
      <w:pPr>
        <w:pStyle w:val="ConsPlusNormal"/>
        <w:spacing w:before="220"/>
        <w:ind w:firstLine="540"/>
        <w:jc w:val="both"/>
      </w:pPr>
      <w:bookmarkStart w:id="23" w:name="P253"/>
      <w:bookmarkEnd w:id="23"/>
      <w:r>
        <w:t xml:space="preserve">17. Министерству экономического развития и инвестиций Пермского края в срок до 3 апреля 2020 г. проработать с прокуратурой Пермского края вопрос обоснованности проведения исполнительными органами государственной власти Пермского края внеплановых проверок, назначаемых в исключительных случаях, указанных в </w:t>
      </w:r>
      <w:hyperlink w:anchor="P251" w:history="1">
        <w:r>
          <w:rPr>
            <w:color w:val="0000FF"/>
          </w:rPr>
          <w:t>пункте 16</w:t>
        </w:r>
      </w:hyperlink>
      <w:r>
        <w:t xml:space="preserve"> настоящего Указа, с целью минимизации количества внеплановых проверок.</w:t>
      </w:r>
    </w:p>
    <w:p w:rsidR="00884114" w:rsidRDefault="00884114">
      <w:pPr>
        <w:pStyle w:val="ConsPlusNormal"/>
        <w:spacing w:before="220"/>
        <w:ind w:firstLine="540"/>
        <w:jc w:val="both"/>
      </w:pPr>
      <w:r>
        <w:t>18. Исполнительным органам государственной власти Пермского края еженедельно представлять в Министерство экономического развития и инвестиций Пермского края информацию о количестве осуществляемых органами контроля (надзора) проверок, без учета приостановленных проверок.</w:t>
      </w:r>
    </w:p>
    <w:p w:rsidR="00884114" w:rsidRDefault="00884114">
      <w:pPr>
        <w:pStyle w:val="ConsPlusNormal"/>
        <w:spacing w:before="220"/>
        <w:ind w:firstLine="540"/>
        <w:jc w:val="both"/>
      </w:pPr>
      <w:bookmarkStart w:id="24" w:name="P255"/>
      <w:bookmarkEnd w:id="24"/>
      <w:r>
        <w:t>19. В целях организации дистанционной работы государственных гражданских служащих Пермского края, работников государственных предприятий и учреждений Пермского края руководителям органов государственной власти Пермского края, руководителям государственных предприятий и учреждений Пермского края:</w:t>
      </w:r>
    </w:p>
    <w:p w:rsidR="00884114" w:rsidRDefault="00884114">
      <w:pPr>
        <w:pStyle w:val="ConsPlusNormal"/>
        <w:spacing w:before="220"/>
        <w:ind w:firstLine="540"/>
        <w:jc w:val="both"/>
      </w:pPr>
      <w:r>
        <w:t>19.1. временно отменить командировки, если они не вызваны крайней необходимостью;</w:t>
      </w:r>
    </w:p>
    <w:p w:rsidR="00884114" w:rsidRDefault="00884114">
      <w:pPr>
        <w:pStyle w:val="ConsPlusNormal"/>
        <w:spacing w:before="220"/>
        <w:ind w:firstLine="540"/>
        <w:jc w:val="both"/>
      </w:pPr>
      <w:r>
        <w:t xml:space="preserve">19.2. временно ограничить личный прием граждан, рекомендовать гражданам обращаться в письменной форме, </w:t>
      </w:r>
      <w:proofErr w:type="gramStart"/>
      <w:r>
        <w:t>разместить</w:t>
      </w:r>
      <w:proofErr w:type="gramEnd"/>
      <w:r>
        <w:t xml:space="preserve"> данную информацию на стендах, официальных сайтах ведомств.</w:t>
      </w:r>
    </w:p>
    <w:p w:rsidR="00884114" w:rsidRDefault="00884114">
      <w:pPr>
        <w:pStyle w:val="ConsPlusNormal"/>
        <w:spacing w:before="220"/>
        <w:ind w:firstLine="540"/>
        <w:jc w:val="both"/>
      </w:pPr>
      <w:bookmarkStart w:id="25" w:name="P258"/>
      <w:bookmarkEnd w:id="25"/>
      <w:r>
        <w:t xml:space="preserve">20. </w:t>
      </w:r>
      <w:proofErr w:type="gramStart"/>
      <w:r>
        <w:t>Аппарату Правительства Пермского края разработать типовой локальный нормативный правовой акт для органов государственной власти Пермского края, государственных предприятий и учреждений Пермского края, предусматривающий обеспечение оптимального режима рабочего (служебного) времени и времени отдыха государственных гражданских служащих Пермского края, работников государственных предприятий и учреждений Пермского края, предусматривающий при наличии такой возможности следующие меры, в том числе предусмотренные рекомендациями Министерства труда и социальной</w:t>
      </w:r>
      <w:proofErr w:type="gramEnd"/>
      <w:r>
        <w:t xml:space="preserve"> защиты Российской Федерации, направленными письмами от 18 марта 2020 г. </w:t>
      </w:r>
      <w:hyperlink r:id="rId136" w:history="1">
        <w:r>
          <w:rPr>
            <w:color w:val="0000FF"/>
          </w:rPr>
          <w:t>N 19-0/10/П-2382</w:t>
        </w:r>
      </w:hyperlink>
      <w:r>
        <w:t xml:space="preserve"> и от 19 марта 2020 г. N 18-1/10/П-2400:</w:t>
      </w:r>
    </w:p>
    <w:p w:rsidR="00884114" w:rsidRDefault="00884114">
      <w:pPr>
        <w:pStyle w:val="ConsPlusNormal"/>
        <w:spacing w:before="220"/>
        <w:ind w:firstLine="540"/>
        <w:jc w:val="both"/>
      </w:pPr>
      <w:r>
        <w:t>установление перечня должностей государственных гражданских служащих органа государственной власти Пермского края, перечня работников государственных предприятий и учреждений Пермского края, которые могут осуществлять дистанционную профессиональную служебную деятельность без ущерба для эффективности функционирования органа государственной власти Пермского края, государственного предприятия и учреждения Пермского края;</w:t>
      </w:r>
    </w:p>
    <w:p w:rsidR="00884114" w:rsidRDefault="00884114">
      <w:pPr>
        <w:pStyle w:val="ConsPlusNormal"/>
        <w:spacing w:before="220"/>
        <w:ind w:firstLine="540"/>
        <w:jc w:val="both"/>
      </w:pPr>
      <w:r>
        <w:t xml:space="preserve">организацию дистанционного формата исполнения должностных обязанностей государственных гражданских служащих Пермского края, работников государственных предприятий и учреждений Пермского края при подготовке документов в электронном виде при наличии соответствующих организационно-технических возможностей (включая соблюдение </w:t>
      </w:r>
      <w:r>
        <w:lastRenderedPageBreak/>
        <w:t>безопасности и наличие сетевого доступа к используемым в работе приложениям);</w:t>
      </w:r>
    </w:p>
    <w:p w:rsidR="00884114" w:rsidRDefault="00884114">
      <w:pPr>
        <w:pStyle w:val="ConsPlusNormal"/>
        <w:spacing w:before="220"/>
        <w:ind w:firstLine="540"/>
        <w:jc w:val="both"/>
      </w:pPr>
      <w:r>
        <w:t>порядок организации дистанционной профессиональной служебной деятельности, включающий в себя форму заявления государственного гражданского служащего Пермского края, работника государственного предприятия и учреждения Пермского края о намерении осуществлять дистанционную профессиональную служебную деятельность;</w:t>
      </w:r>
    </w:p>
    <w:p w:rsidR="00884114" w:rsidRDefault="00884114">
      <w:pPr>
        <w:pStyle w:val="ConsPlusNormal"/>
        <w:spacing w:before="220"/>
        <w:ind w:firstLine="540"/>
        <w:jc w:val="both"/>
      </w:pPr>
      <w:r>
        <w:t>порядок организационно-технического обеспечения деятельности государственных гражданских служащих Пермского края, работников государственных предприятий и учреждений Пермского края, которые осуществляют дистанционную профессиональную служебную деятельность;</w:t>
      </w:r>
    </w:p>
    <w:p w:rsidR="00884114" w:rsidRDefault="00884114">
      <w:pPr>
        <w:pStyle w:val="ConsPlusNormal"/>
        <w:spacing w:before="220"/>
        <w:ind w:firstLine="540"/>
        <w:jc w:val="both"/>
      </w:pPr>
      <w:r>
        <w:t>гибкий график прибытия/убытия на рабочее место, позволяющий избежать скопления государственных гражданских служащих Пермского края, работников государственных предприятий и учреждений Пермского края;</w:t>
      </w:r>
    </w:p>
    <w:p w:rsidR="00884114" w:rsidRDefault="00884114">
      <w:pPr>
        <w:pStyle w:val="ConsPlusNormal"/>
        <w:spacing w:before="220"/>
        <w:ind w:firstLine="540"/>
        <w:jc w:val="both"/>
      </w:pPr>
      <w:proofErr w:type="gramStart"/>
      <w:r>
        <w:t>специальный режим посещения органа государственной власти Пермского края, государственных предприятий и учреждений Пермского края, предусматривающий использование в приоритетном порядке электронного документооборота и технических средств связи для обеспечения служебного взаимодействия и минимизацию доступа в орган государственной власти Пермского края, государственные предприятия и учреждения Пермского края лиц, чья профессиональная деятельность не связана с исполнением функций органа государственной власти Пермского края, государственных предприятий</w:t>
      </w:r>
      <w:proofErr w:type="gramEnd"/>
      <w:r>
        <w:t xml:space="preserve"> и учреждений Пермского края;</w:t>
      </w:r>
    </w:p>
    <w:p w:rsidR="00884114" w:rsidRDefault="00884114">
      <w:pPr>
        <w:pStyle w:val="ConsPlusNormal"/>
        <w:spacing w:before="220"/>
        <w:ind w:firstLine="540"/>
        <w:jc w:val="both"/>
      </w:pPr>
      <w:r>
        <w:t>направление на дистанционный формат исполнения должностных обязанностей беременных и многодетных женщин, женщин, имеющих детей в возрасте до 14 лет, лиц предпенсионного и пенсионного возраста, инвалидов;</w:t>
      </w:r>
    </w:p>
    <w:p w:rsidR="00884114" w:rsidRDefault="00884114">
      <w:pPr>
        <w:pStyle w:val="ConsPlusNormal"/>
        <w:spacing w:before="220"/>
        <w:ind w:firstLine="540"/>
        <w:jc w:val="both"/>
      </w:pPr>
      <w:r>
        <w:t>отказ в допуске к работе государственных гражданских служащих Пермского края, работников государственных предприятий и учреждений Пермского края с признаками респираторного заболевания, руководствуясь действующим законодательством;</w:t>
      </w:r>
    </w:p>
    <w:p w:rsidR="00884114" w:rsidRDefault="00884114">
      <w:pPr>
        <w:pStyle w:val="ConsPlusNormal"/>
        <w:spacing w:before="220"/>
        <w:ind w:firstLine="540"/>
        <w:jc w:val="both"/>
      </w:pPr>
      <w:r>
        <w:t>обязанность отстраненного государственного гражданского служащего Пермского края, работника государственного предприятия или учреждения Пермского края вызвать врача на дом и проинформировать своего непосредственного руководителя о результатах, в дальнейшем в ежедневном режиме по возможности информировать о своем состоянии здоровья и местонахождении;</w:t>
      </w:r>
    </w:p>
    <w:p w:rsidR="00884114" w:rsidRDefault="00884114">
      <w:pPr>
        <w:pStyle w:val="ConsPlusNormal"/>
        <w:spacing w:before="220"/>
        <w:ind w:firstLine="540"/>
        <w:jc w:val="both"/>
      </w:pPr>
      <w:r>
        <w:t>соблюдение установленных требований к условиям труда с обеспечением достаточной циркуляции воздуха;</w:t>
      </w:r>
    </w:p>
    <w:p w:rsidR="00884114" w:rsidRDefault="00884114">
      <w:pPr>
        <w:pStyle w:val="ConsPlusNormal"/>
        <w:spacing w:before="220"/>
        <w:ind w:firstLine="540"/>
        <w:jc w:val="both"/>
      </w:pPr>
      <w:r>
        <w:t>обеспечение государственных гражданских служащих Пермского края, работников государственных предприятий и учреждений Пермского края в достаточном количестве и постоянной доступности средствами для дезинфекции рук;</w:t>
      </w:r>
    </w:p>
    <w:p w:rsidR="00884114" w:rsidRDefault="00884114">
      <w:pPr>
        <w:pStyle w:val="ConsPlusNormal"/>
        <w:spacing w:before="220"/>
        <w:ind w:firstLine="540"/>
        <w:jc w:val="both"/>
      </w:pPr>
      <w:r>
        <w:t>исключение использования в служебных помещениях и рабочих помещениях систем кондиционирования и технических систем вентиляции;</w:t>
      </w:r>
    </w:p>
    <w:p w:rsidR="00884114" w:rsidRDefault="00884114">
      <w:pPr>
        <w:pStyle w:val="ConsPlusNormal"/>
        <w:spacing w:before="220"/>
        <w:ind w:firstLine="540"/>
        <w:jc w:val="both"/>
      </w:pPr>
      <w:r>
        <w:t xml:space="preserve">организация по возможности проведения одного раза в сутки качественной уборки с дезинфекцией дверных ручек, выключателей, поручней, перил, мест общего пользования, а также проведение дезинфекции воздуха (с применением рециркуляторов воздуха, </w:t>
      </w:r>
      <w:proofErr w:type="gramStart"/>
      <w:r>
        <w:t>УФ-облучателей</w:t>
      </w:r>
      <w:proofErr w:type="gramEnd"/>
      <w:r>
        <w:t xml:space="preserve"> бактерицидных).</w:t>
      </w:r>
    </w:p>
    <w:p w:rsidR="00884114" w:rsidRDefault="00884114">
      <w:pPr>
        <w:pStyle w:val="ConsPlusNormal"/>
        <w:spacing w:before="220"/>
        <w:ind w:firstLine="540"/>
        <w:jc w:val="both"/>
      </w:pPr>
      <w:r>
        <w:t>21. Рекомендовать главам муниципальных образований Пермского края:</w:t>
      </w:r>
    </w:p>
    <w:p w:rsidR="00884114" w:rsidRDefault="00884114">
      <w:pPr>
        <w:pStyle w:val="ConsPlusNormal"/>
        <w:spacing w:before="220"/>
        <w:ind w:firstLine="540"/>
        <w:jc w:val="both"/>
      </w:pPr>
      <w:r>
        <w:lastRenderedPageBreak/>
        <w:t xml:space="preserve">21.1. довести аналогичные указания, установленные в </w:t>
      </w:r>
      <w:hyperlink w:anchor="P251" w:history="1">
        <w:r>
          <w:rPr>
            <w:color w:val="0000FF"/>
          </w:rPr>
          <w:t>пунктах 16</w:t>
        </w:r>
      </w:hyperlink>
      <w:r>
        <w:t xml:space="preserve">, </w:t>
      </w:r>
      <w:hyperlink w:anchor="P253" w:history="1">
        <w:r>
          <w:rPr>
            <w:color w:val="0000FF"/>
          </w:rPr>
          <w:t>17</w:t>
        </w:r>
      </w:hyperlink>
      <w:r>
        <w:t xml:space="preserve"> настоящего Указа, до органов местного самоуправления, уполномоченных на организацию и проведение на территории муниципальных образований Пермского края проверок соблюдения юридическими лицами, индивидуальными предпринимателями требований, установленных правовыми актами;</w:t>
      </w:r>
    </w:p>
    <w:p w:rsidR="00884114" w:rsidRDefault="00884114">
      <w:pPr>
        <w:pStyle w:val="ConsPlusNormal"/>
        <w:spacing w:before="220"/>
        <w:ind w:firstLine="540"/>
        <w:jc w:val="both"/>
      </w:pPr>
      <w:proofErr w:type="gramStart"/>
      <w:r>
        <w:t xml:space="preserve">21.2. провести мероприятия по переводу муниципальных служащих муниципальных образований Пермского края и работников предприятий и учреждений муниципальных образований Пермского края на дистанционный режим работы, аналогичные установленным в </w:t>
      </w:r>
      <w:hyperlink w:anchor="P255" w:history="1">
        <w:r>
          <w:rPr>
            <w:color w:val="0000FF"/>
          </w:rPr>
          <w:t>пунктах 19</w:t>
        </w:r>
      </w:hyperlink>
      <w:r>
        <w:t xml:space="preserve">, </w:t>
      </w:r>
      <w:hyperlink w:anchor="P258" w:history="1">
        <w:r>
          <w:rPr>
            <w:color w:val="0000FF"/>
          </w:rPr>
          <w:t>20</w:t>
        </w:r>
      </w:hyperlink>
      <w:r>
        <w:t xml:space="preserve"> настоящего Указа;</w:t>
      </w:r>
      <w:proofErr w:type="gramEnd"/>
    </w:p>
    <w:p w:rsidR="00884114" w:rsidRDefault="00884114">
      <w:pPr>
        <w:pStyle w:val="ConsPlusNormal"/>
        <w:spacing w:before="220"/>
        <w:ind w:firstLine="540"/>
        <w:jc w:val="both"/>
      </w:pPr>
      <w:r>
        <w:t xml:space="preserve">21.3. совместно с органами внутренних дел по Пермскому краю создать мобильные группы по осуществлению </w:t>
      </w:r>
      <w:proofErr w:type="gramStart"/>
      <w:r>
        <w:t>контроля за</w:t>
      </w:r>
      <w:proofErr w:type="gramEnd"/>
      <w:r>
        <w:t xml:space="preserve"> нахождением несовершеннолетних без сопровождения родителей и (или) законных представителей в местах массового пребывания, а также в местах, которые могут причинить вред их здоровью;</w:t>
      </w:r>
    </w:p>
    <w:p w:rsidR="00884114" w:rsidRDefault="00884114">
      <w:pPr>
        <w:pStyle w:val="ConsPlusNormal"/>
        <w:spacing w:before="220"/>
        <w:ind w:firstLine="540"/>
        <w:jc w:val="both"/>
      </w:pPr>
      <w:r>
        <w:t>21.4. обеспечить контроль соблюдения организациями независимо от их организационно-правовой формы и индивидуальными предпринимателями требований настоящего Указа в части приостановления деятельности, а также физическими лицами требований о самоизоляции, с последующим предоставлением информации о выявленных фактах нарушений в Управление Роспотребнадзора по Пермскому краю;</w:t>
      </w:r>
    </w:p>
    <w:p w:rsidR="00884114" w:rsidRDefault="00884114">
      <w:pPr>
        <w:pStyle w:val="ConsPlusNormal"/>
        <w:spacing w:before="220"/>
        <w:ind w:firstLine="540"/>
        <w:jc w:val="both"/>
      </w:pPr>
      <w:r>
        <w:t xml:space="preserve">21.5. осуществлять информирование хозяйствующих субъектов об установлении ограничений на розничную продажу алкогольной продукции, установленных в </w:t>
      </w:r>
      <w:hyperlink w:anchor="P128" w:history="1">
        <w:r>
          <w:rPr>
            <w:color w:val="0000FF"/>
          </w:rPr>
          <w:t>пункте 3</w:t>
        </w:r>
      </w:hyperlink>
      <w:r>
        <w:t xml:space="preserve"> настоящего Указа, на официальных сайтах в информационно-телекоммуникационной сети "Интернет";</w:t>
      </w:r>
    </w:p>
    <w:p w:rsidR="00884114" w:rsidRDefault="00884114">
      <w:pPr>
        <w:pStyle w:val="ConsPlusNormal"/>
        <w:spacing w:before="220"/>
        <w:ind w:firstLine="540"/>
        <w:jc w:val="both"/>
      </w:pPr>
      <w:r>
        <w:t>21.6. принять меры по информированию населения о мерах профилактики и по недопущению распространения коронавирусной инфекции. Не допускать распространения недостоверной информации в соответствии с действующим законодательством.</w:t>
      </w:r>
    </w:p>
    <w:p w:rsidR="00884114" w:rsidRDefault="00884114">
      <w:pPr>
        <w:pStyle w:val="ConsPlusNormal"/>
        <w:jc w:val="both"/>
      </w:pPr>
      <w:r>
        <w:t>(</w:t>
      </w:r>
      <w:proofErr w:type="gramStart"/>
      <w:r>
        <w:t>п</w:t>
      </w:r>
      <w:proofErr w:type="gramEnd"/>
      <w:r>
        <w:t xml:space="preserve">. 21.6 введен </w:t>
      </w:r>
      <w:hyperlink r:id="rId137"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r>
        <w:t>21(1). Администрации города Перми обеспечить дополнительную уборку улично-дорожной сети в рамках заключенных контрактов.</w:t>
      </w:r>
    </w:p>
    <w:p w:rsidR="00884114" w:rsidRDefault="00884114">
      <w:pPr>
        <w:pStyle w:val="ConsPlusNormal"/>
        <w:jc w:val="both"/>
      </w:pPr>
      <w:r>
        <w:t>(</w:t>
      </w:r>
      <w:proofErr w:type="gramStart"/>
      <w:r>
        <w:t>п</w:t>
      </w:r>
      <w:proofErr w:type="gramEnd"/>
      <w:r>
        <w:t xml:space="preserve">. 21(1) введен </w:t>
      </w:r>
      <w:hyperlink r:id="rId138"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r>
        <w:t xml:space="preserve">22. Рекомендовать всем работодателям, осуществляющим деятельность на территории Пермского края, провести мероприятия по переводу работников на дистанционный режим работы, аналогичные установленным в </w:t>
      </w:r>
      <w:hyperlink w:anchor="P255" w:history="1">
        <w:r>
          <w:rPr>
            <w:color w:val="0000FF"/>
          </w:rPr>
          <w:t>пунктах 19</w:t>
        </w:r>
      </w:hyperlink>
      <w:r>
        <w:t xml:space="preserve">, </w:t>
      </w:r>
      <w:hyperlink w:anchor="P258" w:history="1">
        <w:r>
          <w:rPr>
            <w:color w:val="0000FF"/>
          </w:rPr>
          <w:t>20</w:t>
        </w:r>
      </w:hyperlink>
      <w:r>
        <w:t xml:space="preserve"> настоящего Указа.</w:t>
      </w:r>
    </w:p>
    <w:p w:rsidR="00884114" w:rsidRDefault="00884114">
      <w:pPr>
        <w:pStyle w:val="ConsPlusNormal"/>
        <w:spacing w:before="220"/>
        <w:ind w:firstLine="540"/>
        <w:jc w:val="both"/>
      </w:pPr>
      <w:r>
        <w:t xml:space="preserve">23. Исполнительным органам государственной власти Пермского края привести ведомственные правовые акты в соответствие с настоящим Указом в течение 14 календарных дней </w:t>
      </w:r>
      <w:proofErr w:type="gramStart"/>
      <w:r>
        <w:t>с даты</w:t>
      </w:r>
      <w:proofErr w:type="gramEnd"/>
      <w:r>
        <w:t xml:space="preserve"> его принятия.</w:t>
      </w:r>
    </w:p>
    <w:p w:rsidR="00884114" w:rsidRDefault="00884114">
      <w:pPr>
        <w:pStyle w:val="ConsPlusNormal"/>
        <w:spacing w:before="220"/>
        <w:ind w:firstLine="540"/>
        <w:jc w:val="both"/>
      </w:pPr>
      <w:r>
        <w:t>24. Рекомендовать лицам, проживающим на территории Пермского края, воздержаться от посещения религиозных объектов.</w:t>
      </w:r>
    </w:p>
    <w:p w:rsidR="00884114" w:rsidRDefault="00884114">
      <w:pPr>
        <w:pStyle w:val="ConsPlusNormal"/>
        <w:jc w:val="both"/>
      </w:pPr>
      <w:r>
        <w:t>(</w:t>
      </w:r>
      <w:proofErr w:type="gramStart"/>
      <w:r>
        <w:t>п</w:t>
      </w:r>
      <w:proofErr w:type="gramEnd"/>
      <w:r>
        <w:t xml:space="preserve">. 24 в ред. </w:t>
      </w:r>
      <w:hyperlink r:id="rId139" w:history="1">
        <w:r>
          <w:rPr>
            <w:color w:val="0000FF"/>
          </w:rPr>
          <w:t>Указа</w:t>
        </w:r>
      </w:hyperlink>
      <w:r>
        <w:t xml:space="preserve"> Губернатора Пермского края от 31.03.2020 N 26)</w:t>
      </w:r>
    </w:p>
    <w:p w:rsidR="00884114" w:rsidRDefault="00884114">
      <w:pPr>
        <w:pStyle w:val="ConsPlusNormal"/>
        <w:spacing w:before="220"/>
        <w:ind w:firstLine="540"/>
        <w:jc w:val="both"/>
      </w:pPr>
      <w:r>
        <w:t xml:space="preserve">24(1). </w:t>
      </w:r>
      <w:proofErr w:type="gramStart"/>
      <w:r>
        <w:t xml:space="preserve">Государственным и муниципальным учреждениям Пермского края по государственным и муниципальным контрактам, заключенным в соответствии со </w:t>
      </w:r>
      <w:hyperlink r:id="rId140" w:history="1">
        <w:r>
          <w:rPr>
            <w:color w:val="0000FF"/>
          </w:rPr>
          <w:t>статьей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обеспечивать досрочное, но не ранее выставленных поставщиками счетов авансирование оплаты коммунальных ресурсов за период два месяца, следующих за текущим</w:t>
      </w:r>
      <w:proofErr w:type="gramEnd"/>
      <w:r>
        <w:t xml:space="preserve"> месяцем.</w:t>
      </w:r>
    </w:p>
    <w:p w:rsidR="00884114" w:rsidRDefault="00884114">
      <w:pPr>
        <w:pStyle w:val="ConsPlusNormal"/>
        <w:jc w:val="both"/>
      </w:pPr>
      <w:r>
        <w:t xml:space="preserve">(п. 24(1) </w:t>
      </w:r>
      <w:proofErr w:type="gramStart"/>
      <w:r>
        <w:t>введен</w:t>
      </w:r>
      <w:proofErr w:type="gramEnd"/>
      <w:r>
        <w:t xml:space="preserve"> </w:t>
      </w:r>
      <w:hyperlink r:id="rId141" w:history="1">
        <w:r>
          <w:rPr>
            <w:color w:val="0000FF"/>
          </w:rPr>
          <w:t>Указом</w:t>
        </w:r>
      </w:hyperlink>
      <w:r>
        <w:t xml:space="preserve"> Губернатора Пермского края от 24.04.2020 N 50)</w:t>
      </w:r>
    </w:p>
    <w:p w:rsidR="00884114" w:rsidRDefault="00884114">
      <w:pPr>
        <w:pStyle w:val="ConsPlusNormal"/>
        <w:spacing w:before="220"/>
        <w:ind w:firstLine="540"/>
        <w:jc w:val="both"/>
      </w:pPr>
      <w:bookmarkStart w:id="26" w:name="P288"/>
      <w:bookmarkEnd w:id="26"/>
      <w:r>
        <w:t xml:space="preserve">24(2). Утвердить </w:t>
      </w:r>
      <w:hyperlink w:anchor="P537" w:history="1">
        <w:r>
          <w:rPr>
            <w:color w:val="0000FF"/>
          </w:rPr>
          <w:t>расположение</w:t>
        </w:r>
      </w:hyperlink>
      <w:r>
        <w:t xml:space="preserve"> мест по продаже рассады, саженцев, семян, грунта, </w:t>
      </w:r>
      <w:r>
        <w:lastRenderedPageBreak/>
        <w:t>удобрений и садового инвентаря на открытых торговых площадках согласно приложению 6 к настоящему Указу. Дополнительно к местам, установленным в приложении 6 к настоящему Указу, допускается продажа рассады, саженцев, семян, грунта, удобрений и садового инвентаря на прилегающих территориях питомников по выращиванию посадочного материала.</w:t>
      </w:r>
    </w:p>
    <w:p w:rsidR="00884114" w:rsidRDefault="00884114">
      <w:pPr>
        <w:pStyle w:val="ConsPlusNormal"/>
        <w:spacing w:before="220"/>
        <w:ind w:firstLine="540"/>
        <w:jc w:val="both"/>
      </w:pPr>
      <w:r>
        <w:t>Установить, что организатор открытой торговой площадки несет полную ответственность за проведение противоэпидемических мероприятий по профилактике распространения новой коронавирусной инфекции (COVID-19) при осуществлении на ней торговой деятельности, а также обеспечивает:</w:t>
      </w:r>
    </w:p>
    <w:p w:rsidR="00884114" w:rsidRDefault="00884114">
      <w:pPr>
        <w:pStyle w:val="ConsPlusNormal"/>
        <w:spacing w:before="220"/>
        <w:ind w:firstLine="540"/>
        <w:jc w:val="both"/>
      </w:pPr>
      <w:r>
        <w:t>соблюдение условия социального дистанцирования между физическими лицами не менее 1,5 метра;</w:t>
      </w:r>
    </w:p>
    <w:p w:rsidR="00884114" w:rsidRDefault="00884114">
      <w:pPr>
        <w:pStyle w:val="ConsPlusNormal"/>
        <w:spacing w:before="220"/>
        <w:ind w:firstLine="540"/>
        <w:jc w:val="both"/>
      </w:pPr>
      <w:r>
        <w:t>условия для обработки рук кожными антисептиками (дезинфицирующими салфетками);</w:t>
      </w:r>
    </w:p>
    <w:p w:rsidR="00884114" w:rsidRDefault="00884114">
      <w:pPr>
        <w:pStyle w:val="ConsPlusNormal"/>
        <w:spacing w:before="220"/>
        <w:ind w:firstLine="540"/>
        <w:jc w:val="both"/>
      </w:pPr>
      <w:r>
        <w:t>проведение влажной уборки с применением дезинфицирующих средств рабочего инвентаря и всех контактных поверхностей с кратностью каждые 2-4 часа;</w:t>
      </w:r>
    </w:p>
    <w:p w:rsidR="00884114" w:rsidRDefault="00884114">
      <w:pPr>
        <w:pStyle w:val="ConsPlusNormal"/>
        <w:spacing w:before="220"/>
        <w:ind w:firstLine="540"/>
        <w:jc w:val="both"/>
      </w:pPr>
      <w:r>
        <w:t xml:space="preserve">соблюдение </w:t>
      </w:r>
      <w:hyperlink w:anchor="P222" w:history="1">
        <w:r>
          <w:rPr>
            <w:color w:val="0000FF"/>
          </w:rPr>
          <w:t>пункта 10.5</w:t>
        </w:r>
      </w:hyperlink>
      <w:r>
        <w:t xml:space="preserve"> настоящего Указа.</w:t>
      </w:r>
    </w:p>
    <w:p w:rsidR="00884114" w:rsidRDefault="00884114">
      <w:pPr>
        <w:pStyle w:val="ConsPlusNormal"/>
        <w:spacing w:before="220"/>
        <w:ind w:firstLine="540"/>
        <w:jc w:val="both"/>
      </w:pPr>
      <w:r>
        <w:t>Возложить мониторинг за соблюдением на открытой торговой площадке санитарно-эпидемиологического режима с целью предотвращения угрозы распространения новой коронавирусной инфекции (COVID-19) всеми участниками торговой деятельности на органы местного самоуправления муниципальных образований Пермского края, на территории которых располагается торговая площадка.</w:t>
      </w:r>
    </w:p>
    <w:p w:rsidR="00884114" w:rsidRDefault="00884114">
      <w:pPr>
        <w:pStyle w:val="ConsPlusNormal"/>
        <w:spacing w:before="220"/>
        <w:ind w:firstLine="540"/>
        <w:jc w:val="both"/>
      </w:pPr>
      <w:r>
        <w:t>Определить даты работы открытых торговых площадок: с 30 апреля 2020 г. по 10 мая 2020 г., с 15 мая 2020 г. по 17 мая 2020 г., с 22 мая 2020 г. по 24 мая 2020 г., с 28 мая 2020 г. по 31 мая 2020 г.</w:t>
      </w:r>
    </w:p>
    <w:p w:rsidR="00884114" w:rsidRDefault="00884114">
      <w:pPr>
        <w:pStyle w:val="ConsPlusNormal"/>
        <w:spacing w:before="220"/>
        <w:ind w:firstLine="540"/>
        <w:jc w:val="both"/>
      </w:pPr>
      <w:r>
        <w:t>Под организатором открытой торговой площадки применительно к настоящему пункту признается организация, обладающая правами на земельный участок и организующая (осуществляющая) на нем продажу рассады, саженцев, семян, грунта, удобрений и садового инвентаря.</w:t>
      </w:r>
    </w:p>
    <w:p w:rsidR="00884114" w:rsidRDefault="00884114">
      <w:pPr>
        <w:pStyle w:val="ConsPlusNormal"/>
        <w:jc w:val="both"/>
      </w:pPr>
      <w:r>
        <w:t xml:space="preserve">(п. 24(2) </w:t>
      </w:r>
      <w:proofErr w:type="gramStart"/>
      <w:r>
        <w:t>введен</w:t>
      </w:r>
      <w:proofErr w:type="gramEnd"/>
      <w:r>
        <w:t xml:space="preserve"> </w:t>
      </w:r>
      <w:hyperlink r:id="rId142" w:history="1">
        <w:r>
          <w:rPr>
            <w:color w:val="0000FF"/>
          </w:rPr>
          <w:t>Указом</w:t>
        </w:r>
      </w:hyperlink>
      <w:r>
        <w:t xml:space="preserve"> Губернатора Пермского края от 27.04.2020 N 51)</w:t>
      </w:r>
    </w:p>
    <w:p w:rsidR="00884114" w:rsidRDefault="00884114">
      <w:pPr>
        <w:pStyle w:val="ConsPlusNormal"/>
        <w:spacing w:before="220"/>
        <w:ind w:firstLine="540"/>
        <w:jc w:val="both"/>
      </w:pPr>
      <w:r>
        <w:t xml:space="preserve">24(3). </w:t>
      </w:r>
      <w:proofErr w:type="gramStart"/>
      <w:r>
        <w:t xml:space="preserve">До начала возобновления деятельности организаций, указанных в </w:t>
      </w:r>
      <w:hyperlink w:anchor="P103" w:history="1">
        <w:r>
          <w:rPr>
            <w:color w:val="0000FF"/>
          </w:rPr>
          <w:t>пунктах 2.29</w:t>
        </w:r>
      </w:hyperlink>
      <w:r>
        <w:t>-</w:t>
      </w:r>
      <w:hyperlink w:anchor="P113" w:history="1">
        <w:r>
          <w:rPr>
            <w:color w:val="0000FF"/>
          </w:rPr>
          <w:t>2.34</w:t>
        </w:r>
      </w:hyperlink>
      <w:r>
        <w:t xml:space="preserve"> настоящего указа, организация направляет </w:t>
      </w:r>
      <w:hyperlink w:anchor="P1066" w:history="1">
        <w:r>
          <w:rPr>
            <w:color w:val="0000FF"/>
          </w:rPr>
          <w:t>уведомление</w:t>
        </w:r>
      </w:hyperlink>
      <w:r>
        <w:t xml:space="preserve"> о возобновлении деятельности по форме согласно приложению 7 к настоящему Указу по адресу электронной почты Министерства промышленности, предпринимательства и торговли Пермского края (info@minpromtorg.permkrai.ru) и Управления Роспотребнадзора по Пермскому краю (urpn@59.rospotrebnadzor.ru) в виде электронного образа документа в формате pdf.</w:t>
      </w:r>
      <w:proofErr w:type="gramEnd"/>
    </w:p>
    <w:p w:rsidR="00884114" w:rsidRDefault="00884114">
      <w:pPr>
        <w:pStyle w:val="ConsPlusNormal"/>
        <w:jc w:val="both"/>
      </w:pPr>
      <w:r>
        <w:t xml:space="preserve">(п. 24(3) </w:t>
      </w:r>
      <w:proofErr w:type="gramStart"/>
      <w:r>
        <w:t>введен</w:t>
      </w:r>
      <w:proofErr w:type="gramEnd"/>
      <w:r>
        <w:t xml:space="preserve"> </w:t>
      </w:r>
      <w:hyperlink r:id="rId143" w:history="1">
        <w:r>
          <w:rPr>
            <w:color w:val="0000FF"/>
          </w:rPr>
          <w:t>Указом</w:t>
        </w:r>
      </w:hyperlink>
      <w:r>
        <w:t xml:space="preserve"> Губернатора Пермского края от 08.05.2020 N 60)</w:t>
      </w:r>
    </w:p>
    <w:p w:rsidR="00884114" w:rsidRDefault="00884114">
      <w:pPr>
        <w:pStyle w:val="ConsPlusNormal"/>
        <w:spacing w:before="220"/>
        <w:ind w:firstLine="540"/>
        <w:jc w:val="both"/>
      </w:pPr>
      <w:r>
        <w:t>24(4). Рекомендовать лицам, проживающим на территории Пермского края, при передвижении автотранспортом по территории Пермского края преимущественно использовать личный автотранспорт.</w:t>
      </w:r>
    </w:p>
    <w:p w:rsidR="00884114" w:rsidRDefault="00884114">
      <w:pPr>
        <w:pStyle w:val="ConsPlusNormal"/>
        <w:jc w:val="both"/>
      </w:pPr>
      <w:r>
        <w:t>(</w:t>
      </w:r>
      <w:proofErr w:type="gramStart"/>
      <w:r>
        <w:t>п</w:t>
      </w:r>
      <w:proofErr w:type="gramEnd"/>
      <w:r>
        <w:t xml:space="preserve">. 24(4) введен </w:t>
      </w:r>
      <w:hyperlink r:id="rId144" w:history="1">
        <w:r>
          <w:rPr>
            <w:color w:val="0000FF"/>
          </w:rPr>
          <w:t>Указом</w:t>
        </w:r>
      </w:hyperlink>
      <w:r>
        <w:t xml:space="preserve"> Губернатора Пермского края от 18.05.2020 N 62)</w:t>
      </w:r>
    </w:p>
    <w:p w:rsidR="00884114" w:rsidRDefault="00884114">
      <w:pPr>
        <w:pStyle w:val="ConsPlusNormal"/>
        <w:spacing w:before="220"/>
        <w:ind w:firstLine="540"/>
        <w:jc w:val="both"/>
      </w:pPr>
      <w:r>
        <w:t xml:space="preserve">25. </w:t>
      </w:r>
      <w:proofErr w:type="gramStart"/>
      <w:r>
        <w:t xml:space="preserve">Установить, что распространение новой коронавирусной инфекции (COVID-19), повлекшее введение режима повышенной готовности в соответствии с Федеральным </w:t>
      </w:r>
      <w:hyperlink r:id="rId145" w:history="1">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так же как и невключение организации в перечни, предусмотренные </w:t>
      </w:r>
      <w:hyperlink w:anchor="P47" w:history="1">
        <w:r>
          <w:rPr>
            <w:color w:val="0000FF"/>
          </w:rPr>
          <w:t>пунктами 2.2</w:t>
        </w:r>
      </w:hyperlink>
      <w:r>
        <w:t xml:space="preserve">, </w:t>
      </w:r>
      <w:hyperlink w:anchor="P79" w:history="1">
        <w:r>
          <w:rPr>
            <w:color w:val="0000FF"/>
          </w:rPr>
          <w:t>2.18</w:t>
        </w:r>
      </w:hyperlink>
      <w:r>
        <w:t xml:space="preserve">, </w:t>
      </w:r>
      <w:hyperlink w:anchor="P87" w:history="1">
        <w:r>
          <w:rPr>
            <w:color w:val="0000FF"/>
          </w:rPr>
          <w:t>2.22</w:t>
        </w:r>
      </w:hyperlink>
      <w:r>
        <w:t xml:space="preserve">, </w:t>
      </w:r>
      <w:hyperlink w:anchor="P94" w:history="1">
        <w:r>
          <w:rPr>
            <w:color w:val="0000FF"/>
          </w:rPr>
          <w:t>2.25</w:t>
        </w:r>
      </w:hyperlink>
      <w:r>
        <w:t xml:space="preserve"> настоящего указа, являются в сложившихся условиях чрезвычайными и непредотвратимыми обстоятельствами</w:t>
      </w:r>
      <w:proofErr w:type="gramEnd"/>
      <w:r>
        <w:t xml:space="preserve"> непреодолимой силы.</w:t>
      </w:r>
    </w:p>
    <w:p w:rsidR="00884114" w:rsidRDefault="00884114">
      <w:pPr>
        <w:pStyle w:val="ConsPlusNormal"/>
        <w:jc w:val="both"/>
      </w:pPr>
      <w:r>
        <w:t xml:space="preserve">(п. 25 в ред. </w:t>
      </w:r>
      <w:hyperlink r:id="rId146" w:history="1">
        <w:r>
          <w:rPr>
            <w:color w:val="0000FF"/>
          </w:rPr>
          <w:t>Указа</w:t>
        </w:r>
      </w:hyperlink>
      <w:r>
        <w:t xml:space="preserve"> Губернатора Пермского края от 04.04.2020 N 30)</w:t>
      </w:r>
    </w:p>
    <w:p w:rsidR="00884114" w:rsidRDefault="00884114">
      <w:pPr>
        <w:pStyle w:val="ConsPlusNormal"/>
        <w:spacing w:before="220"/>
        <w:ind w:firstLine="540"/>
        <w:jc w:val="both"/>
      </w:pPr>
      <w:r>
        <w:lastRenderedPageBreak/>
        <w:t>25(1). Министерству территориальной безопасности Пермского края:</w:t>
      </w:r>
    </w:p>
    <w:p w:rsidR="00884114" w:rsidRDefault="00884114">
      <w:pPr>
        <w:pStyle w:val="ConsPlusNormal"/>
        <w:spacing w:before="220"/>
        <w:ind w:firstLine="540"/>
        <w:jc w:val="both"/>
      </w:pPr>
      <w:r>
        <w:t>25(1).1. совместно с департаментом пресс-службы Администрации губернатора Пермского края и Министерством информационного развития и связи Пермского края обеспечить информирование физических лиц об ограничительных мерах, установленных настоящим Указом, посредством Региональной автоматизированной системы централизованного оповещения населения Пермского края, а также посредством рассылки СМС-сообщений;</w:t>
      </w:r>
    </w:p>
    <w:p w:rsidR="00884114" w:rsidRDefault="00884114">
      <w:pPr>
        <w:pStyle w:val="ConsPlusNormal"/>
        <w:spacing w:before="220"/>
        <w:ind w:firstLine="540"/>
        <w:jc w:val="both"/>
      </w:pPr>
      <w:r>
        <w:t>25(1).2. обеспечить патрулирование общественных мест сотрудниками органов внутренних дел, Росгвардии, членами казачьих обществ и народных дружин, сотрудниками частных охранных организаций для профилактики и предотвращения нарушений ограничений, установленных настоящим Указом.</w:t>
      </w:r>
    </w:p>
    <w:p w:rsidR="00884114" w:rsidRDefault="00884114">
      <w:pPr>
        <w:pStyle w:val="ConsPlusNormal"/>
        <w:jc w:val="both"/>
      </w:pPr>
      <w:r>
        <w:t xml:space="preserve">(п. 25(1) </w:t>
      </w:r>
      <w:proofErr w:type="gramStart"/>
      <w:r>
        <w:t>введен</w:t>
      </w:r>
      <w:proofErr w:type="gramEnd"/>
      <w:r>
        <w:t xml:space="preserve"> </w:t>
      </w:r>
      <w:hyperlink r:id="rId147"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r>
        <w:t xml:space="preserve">25(2). Официальная информация о </w:t>
      </w:r>
      <w:proofErr w:type="gramStart"/>
      <w:r>
        <w:t>предпринимаемых мерах</w:t>
      </w:r>
      <w:proofErr w:type="gramEnd"/>
      <w:r>
        <w:t xml:space="preserve"> по недопущению распространения коронавирусной инфекции (COVID-19) в Пермском крае размещается на сайте губернатора Пермского края и Правительства Пермского края https://www.permkrai.ru/, а также аккаунтах в социальных сетях органов исполнительной власти.</w:t>
      </w:r>
    </w:p>
    <w:p w:rsidR="00884114" w:rsidRDefault="00884114">
      <w:pPr>
        <w:pStyle w:val="ConsPlusNormal"/>
        <w:jc w:val="both"/>
      </w:pPr>
      <w:r>
        <w:t>(</w:t>
      </w:r>
      <w:proofErr w:type="gramStart"/>
      <w:r>
        <w:t>п</w:t>
      </w:r>
      <w:proofErr w:type="gramEnd"/>
      <w:r>
        <w:t xml:space="preserve">. 25(2) введен </w:t>
      </w:r>
      <w:hyperlink r:id="rId148"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r>
        <w:t>25(3). Предупредить физических и юридических лиц о том, что неисполнение ограничений, установленных настоящим Указом, влечет применение административной ответственности в соответствии с действующим законодательством.</w:t>
      </w:r>
    </w:p>
    <w:p w:rsidR="00884114" w:rsidRDefault="00884114">
      <w:pPr>
        <w:pStyle w:val="ConsPlusNormal"/>
        <w:jc w:val="both"/>
      </w:pPr>
      <w:r>
        <w:t>(</w:t>
      </w:r>
      <w:proofErr w:type="gramStart"/>
      <w:r>
        <w:t>п</w:t>
      </w:r>
      <w:proofErr w:type="gramEnd"/>
      <w:r>
        <w:t xml:space="preserve">. 25(3) введен </w:t>
      </w:r>
      <w:hyperlink r:id="rId149"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r>
        <w:t xml:space="preserve">25(4). Установить, что исполнительные органы государственной власти Пермского края, указанные в </w:t>
      </w:r>
      <w:hyperlink w:anchor="P79" w:history="1">
        <w:r>
          <w:rPr>
            <w:color w:val="0000FF"/>
          </w:rPr>
          <w:t>пунктах 2.18</w:t>
        </w:r>
      </w:hyperlink>
      <w:r>
        <w:t xml:space="preserve">, </w:t>
      </w:r>
      <w:hyperlink w:anchor="P87" w:history="1">
        <w:r>
          <w:rPr>
            <w:color w:val="0000FF"/>
          </w:rPr>
          <w:t>2.22</w:t>
        </w:r>
      </w:hyperlink>
      <w:r>
        <w:t xml:space="preserve">, </w:t>
      </w:r>
      <w:hyperlink w:anchor="P94" w:history="1">
        <w:r>
          <w:rPr>
            <w:color w:val="0000FF"/>
          </w:rPr>
          <w:t>2.25</w:t>
        </w:r>
      </w:hyperlink>
      <w:r>
        <w:t xml:space="preserve"> настоящего Указа, а также органы местного самоуправления Пермского края осуществляют мониторинг исполнения настоящего Указа организациями, чья деятельность не приостановлена в соответствии с настоящим Указом, на предмет соответствия деятельности таких организаций требованиям настоящего Указа. Информация о выявленных фактах нарушения организациями настоящего Указа в течение одного дня с момента выявления подлежит направлению в Управление Роспотребнадзора по Пермскому краю.</w:t>
      </w:r>
    </w:p>
    <w:p w:rsidR="00884114" w:rsidRDefault="00884114">
      <w:pPr>
        <w:pStyle w:val="ConsPlusNormal"/>
        <w:jc w:val="both"/>
      </w:pPr>
      <w:r>
        <w:t>(</w:t>
      </w:r>
      <w:proofErr w:type="gramStart"/>
      <w:r>
        <w:t>п</w:t>
      </w:r>
      <w:proofErr w:type="gramEnd"/>
      <w:r>
        <w:t xml:space="preserve">. 25(4) введен </w:t>
      </w:r>
      <w:hyperlink r:id="rId150" w:history="1">
        <w:r>
          <w:rPr>
            <w:color w:val="0000FF"/>
          </w:rPr>
          <w:t>Указом</w:t>
        </w:r>
      </w:hyperlink>
      <w:r>
        <w:t xml:space="preserve"> Губернатора Пермского края от 17.04.2020 N 40)</w:t>
      </w:r>
    </w:p>
    <w:p w:rsidR="00884114" w:rsidRDefault="00884114">
      <w:pPr>
        <w:pStyle w:val="ConsPlusNormal"/>
        <w:spacing w:before="220"/>
        <w:ind w:firstLine="540"/>
        <w:jc w:val="both"/>
      </w:pPr>
      <w:r>
        <w:t>26. Признать утратившими силу:</w:t>
      </w:r>
    </w:p>
    <w:p w:rsidR="00884114" w:rsidRDefault="00884114">
      <w:pPr>
        <w:pStyle w:val="ConsPlusNormal"/>
        <w:spacing w:before="220"/>
        <w:ind w:firstLine="540"/>
        <w:jc w:val="both"/>
      </w:pPr>
      <w:hyperlink r:id="rId151" w:history="1">
        <w:r>
          <w:rPr>
            <w:color w:val="0000FF"/>
          </w:rPr>
          <w:t>Указ</w:t>
        </w:r>
      </w:hyperlink>
      <w:r>
        <w:t xml:space="preserve"> губернатора Пермского края от 19 марта 2020 г. N 18 "О мероприятиях, реализуемых в связи с угрозой распространения новой коронавирусной инфекции (COVID-19) в Пермском крае";</w:t>
      </w:r>
    </w:p>
    <w:p w:rsidR="00884114" w:rsidRDefault="00884114">
      <w:pPr>
        <w:pStyle w:val="ConsPlusNormal"/>
        <w:spacing w:before="220"/>
        <w:ind w:firstLine="540"/>
        <w:jc w:val="both"/>
      </w:pPr>
      <w:hyperlink r:id="rId152" w:history="1">
        <w:r>
          <w:rPr>
            <w:color w:val="0000FF"/>
          </w:rPr>
          <w:t>Указ</w:t>
        </w:r>
      </w:hyperlink>
      <w:r>
        <w:t xml:space="preserve"> губернатора Пермского края от 25 марта 2020 г. N 21 "О внесении изменений в Указ губернатора Пермского края от 19 марта 2020 г. N 18 "О мероприятиях, реализуемых в связи с угрозой распространения новой коронавирусной инфекции (COVID-19) в Пермском крае";</w:t>
      </w:r>
    </w:p>
    <w:p w:rsidR="00884114" w:rsidRDefault="00884114">
      <w:pPr>
        <w:pStyle w:val="ConsPlusNormal"/>
        <w:spacing w:before="220"/>
        <w:ind w:firstLine="540"/>
        <w:jc w:val="both"/>
      </w:pPr>
      <w:hyperlink r:id="rId153" w:history="1">
        <w:r>
          <w:rPr>
            <w:color w:val="0000FF"/>
          </w:rPr>
          <w:t>Указ</w:t>
        </w:r>
      </w:hyperlink>
      <w:r>
        <w:t xml:space="preserve"> губернатора Пермского края от 27 марта 2020 г. N 22 "О внесении изменений в Указ губернатора Пермского края "О мероприятиях, реализуемых в связи с угрозой распространения новой коронавирусной инфекции (COVID-19) в Пермском крае".</w:t>
      </w:r>
    </w:p>
    <w:p w:rsidR="00884114" w:rsidRDefault="00884114">
      <w:pPr>
        <w:pStyle w:val="ConsPlusNormal"/>
        <w:spacing w:before="220"/>
        <w:ind w:firstLine="540"/>
        <w:jc w:val="both"/>
      </w:pPr>
      <w:r>
        <w:t>26(1). Настоящий Указ вступает в силу со дня официального опубликования и распространяется на правоотношения, возникшие с 26 марта 2020 года.</w:t>
      </w:r>
    </w:p>
    <w:p w:rsidR="00884114" w:rsidRDefault="00884114">
      <w:pPr>
        <w:pStyle w:val="ConsPlusNormal"/>
        <w:jc w:val="both"/>
      </w:pPr>
      <w:r>
        <w:t>(</w:t>
      </w:r>
      <w:proofErr w:type="gramStart"/>
      <w:r>
        <w:t>п</w:t>
      </w:r>
      <w:proofErr w:type="gramEnd"/>
      <w:r>
        <w:t xml:space="preserve">. 26(1) введен </w:t>
      </w:r>
      <w:hyperlink r:id="rId154" w:history="1">
        <w:r>
          <w:rPr>
            <w:color w:val="0000FF"/>
          </w:rPr>
          <w:t>Указом</w:t>
        </w:r>
      </w:hyperlink>
      <w:r>
        <w:t xml:space="preserve"> Губернатора Пермского края от 31.03.2020 N 26)</w:t>
      </w:r>
    </w:p>
    <w:p w:rsidR="00884114" w:rsidRDefault="00884114">
      <w:pPr>
        <w:pStyle w:val="ConsPlusNormal"/>
        <w:spacing w:before="220"/>
        <w:ind w:firstLine="540"/>
        <w:jc w:val="both"/>
      </w:pPr>
      <w:r>
        <w:t xml:space="preserve">27. </w:t>
      </w:r>
      <w:proofErr w:type="gramStart"/>
      <w:r>
        <w:t>Контроль за</w:t>
      </w:r>
      <w:proofErr w:type="gramEnd"/>
      <w:r>
        <w:t xml:space="preserve"> исполнением указа оставляю за собой.</w:t>
      </w:r>
    </w:p>
    <w:p w:rsidR="00884114" w:rsidRDefault="00884114">
      <w:pPr>
        <w:pStyle w:val="ConsPlusNormal"/>
        <w:jc w:val="both"/>
      </w:pPr>
    </w:p>
    <w:p w:rsidR="00884114" w:rsidRDefault="00884114">
      <w:pPr>
        <w:pStyle w:val="ConsPlusNormal"/>
        <w:jc w:val="right"/>
      </w:pPr>
      <w:r>
        <w:t xml:space="preserve">Временно </w:t>
      </w:r>
      <w:proofErr w:type="gramStart"/>
      <w:r>
        <w:t>исполняющий</w:t>
      </w:r>
      <w:proofErr w:type="gramEnd"/>
      <w:r>
        <w:t xml:space="preserve"> обязанности</w:t>
      </w:r>
    </w:p>
    <w:p w:rsidR="00884114" w:rsidRDefault="00884114">
      <w:pPr>
        <w:pStyle w:val="ConsPlusNormal"/>
        <w:jc w:val="right"/>
      </w:pPr>
      <w:r>
        <w:t>губернатора Пермского края</w:t>
      </w:r>
    </w:p>
    <w:p w:rsidR="00884114" w:rsidRDefault="00884114">
      <w:pPr>
        <w:pStyle w:val="ConsPlusNormal"/>
        <w:jc w:val="right"/>
      </w:pPr>
      <w:r>
        <w:t>Д.Н.МАХОНИН</w:t>
      </w: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right"/>
        <w:outlineLvl w:val="0"/>
      </w:pPr>
      <w:r>
        <w:t>Приложение 1</w:t>
      </w:r>
    </w:p>
    <w:p w:rsidR="00884114" w:rsidRDefault="00884114">
      <w:pPr>
        <w:pStyle w:val="ConsPlusNormal"/>
        <w:jc w:val="right"/>
      </w:pPr>
      <w:r>
        <w:t>к Указу</w:t>
      </w:r>
    </w:p>
    <w:p w:rsidR="00884114" w:rsidRDefault="00884114">
      <w:pPr>
        <w:pStyle w:val="ConsPlusNormal"/>
        <w:jc w:val="right"/>
      </w:pPr>
      <w:r>
        <w:t>губернатора</w:t>
      </w:r>
    </w:p>
    <w:p w:rsidR="00884114" w:rsidRDefault="00884114">
      <w:pPr>
        <w:pStyle w:val="ConsPlusNormal"/>
        <w:jc w:val="right"/>
      </w:pPr>
      <w:r>
        <w:t>Пермского края</w:t>
      </w:r>
    </w:p>
    <w:p w:rsidR="00884114" w:rsidRDefault="00884114">
      <w:pPr>
        <w:pStyle w:val="ConsPlusNormal"/>
        <w:jc w:val="right"/>
      </w:pPr>
      <w:r>
        <w:t>от 29.03.2020 N 23</w:t>
      </w:r>
    </w:p>
    <w:p w:rsidR="00884114" w:rsidRDefault="00884114">
      <w:pPr>
        <w:pStyle w:val="ConsPlusNormal"/>
        <w:jc w:val="both"/>
      </w:pPr>
    </w:p>
    <w:p w:rsidR="00884114" w:rsidRDefault="00884114">
      <w:pPr>
        <w:pStyle w:val="ConsPlusTitle"/>
        <w:jc w:val="center"/>
      </w:pPr>
      <w:bookmarkStart w:id="27" w:name="P336"/>
      <w:bookmarkEnd w:id="27"/>
      <w:r>
        <w:t>ПЕРЕЧЕНЬ</w:t>
      </w:r>
    </w:p>
    <w:p w:rsidR="00884114" w:rsidRDefault="00884114">
      <w:pPr>
        <w:pStyle w:val="ConsPlusTitle"/>
        <w:jc w:val="center"/>
      </w:pPr>
      <w:r>
        <w:t>НЕПРОДОВОЛЬСТВЕННЫХ ТОВАРОВ ПЕРВОЙ НЕОБХОДИМОСТИ</w:t>
      </w:r>
    </w:p>
    <w:p w:rsidR="00884114" w:rsidRDefault="00884114">
      <w:pPr>
        <w:pStyle w:val="ConsPlusNormal"/>
        <w:jc w:val="both"/>
      </w:pPr>
    </w:p>
    <w:p w:rsidR="00884114" w:rsidRDefault="00884114">
      <w:pPr>
        <w:pStyle w:val="ConsPlusNormal"/>
        <w:ind w:firstLine="540"/>
        <w:jc w:val="both"/>
      </w:pPr>
      <w:r>
        <w:t>1. Санитарно-гигиеническая маска.</w:t>
      </w:r>
    </w:p>
    <w:p w:rsidR="00884114" w:rsidRDefault="00884114">
      <w:pPr>
        <w:pStyle w:val="ConsPlusNormal"/>
        <w:spacing w:before="220"/>
        <w:ind w:firstLine="540"/>
        <w:jc w:val="both"/>
      </w:pPr>
      <w:r>
        <w:t>2. Антисептик для рук.</w:t>
      </w:r>
    </w:p>
    <w:p w:rsidR="00884114" w:rsidRDefault="00884114">
      <w:pPr>
        <w:pStyle w:val="ConsPlusNormal"/>
        <w:spacing w:before="220"/>
        <w:ind w:firstLine="540"/>
        <w:jc w:val="both"/>
      </w:pPr>
      <w:r>
        <w:t>3. Салфетки влажные.</w:t>
      </w:r>
    </w:p>
    <w:p w:rsidR="00884114" w:rsidRDefault="00884114">
      <w:pPr>
        <w:pStyle w:val="ConsPlusNormal"/>
        <w:spacing w:before="220"/>
        <w:ind w:firstLine="540"/>
        <w:jc w:val="both"/>
      </w:pPr>
      <w:r>
        <w:t>4. Салфетки сухие.</w:t>
      </w:r>
    </w:p>
    <w:p w:rsidR="00884114" w:rsidRDefault="00884114">
      <w:pPr>
        <w:pStyle w:val="ConsPlusNormal"/>
        <w:spacing w:before="220"/>
        <w:ind w:firstLine="540"/>
        <w:jc w:val="both"/>
      </w:pPr>
      <w:r>
        <w:t>5. Мыло туалетное.</w:t>
      </w:r>
    </w:p>
    <w:p w:rsidR="00884114" w:rsidRDefault="00884114">
      <w:pPr>
        <w:pStyle w:val="ConsPlusNormal"/>
        <w:spacing w:before="220"/>
        <w:ind w:firstLine="540"/>
        <w:jc w:val="both"/>
      </w:pPr>
      <w:r>
        <w:t>6. Мыло хозяйственное.</w:t>
      </w:r>
    </w:p>
    <w:p w:rsidR="00884114" w:rsidRDefault="00884114">
      <w:pPr>
        <w:pStyle w:val="ConsPlusNormal"/>
        <w:spacing w:before="220"/>
        <w:ind w:firstLine="540"/>
        <w:jc w:val="both"/>
      </w:pPr>
      <w:r>
        <w:t>7. Паста зубная.</w:t>
      </w:r>
    </w:p>
    <w:p w:rsidR="00884114" w:rsidRDefault="00884114">
      <w:pPr>
        <w:pStyle w:val="ConsPlusNormal"/>
        <w:spacing w:before="220"/>
        <w:ind w:firstLine="540"/>
        <w:jc w:val="both"/>
      </w:pPr>
      <w:r>
        <w:t>8. Щетка зубная.</w:t>
      </w:r>
    </w:p>
    <w:p w:rsidR="00884114" w:rsidRDefault="00884114">
      <w:pPr>
        <w:pStyle w:val="ConsPlusNormal"/>
        <w:spacing w:before="220"/>
        <w:ind w:firstLine="540"/>
        <w:jc w:val="both"/>
      </w:pPr>
      <w:r>
        <w:t>9. Бумага туалетная.</w:t>
      </w:r>
    </w:p>
    <w:p w:rsidR="00884114" w:rsidRDefault="00884114">
      <w:pPr>
        <w:pStyle w:val="ConsPlusNormal"/>
        <w:spacing w:before="220"/>
        <w:ind w:firstLine="540"/>
        <w:jc w:val="both"/>
      </w:pPr>
      <w:r>
        <w:t>10. Гигиенические прокладки.</w:t>
      </w:r>
    </w:p>
    <w:p w:rsidR="00884114" w:rsidRDefault="00884114">
      <w:pPr>
        <w:pStyle w:val="ConsPlusNormal"/>
        <w:spacing w:before="220"/>
        <w:ind w:firstLine="540"/>
        <w:jc w:val="both"/>
      </w:pPr>
      <w:r>
        <w:t>11. Стиральный порошок.</w:t>
      </w:r>
    </w:p>
    <w:p w:rsidR="00884114" w:rsidRDefault="00884114">
      <w:pPr>
        <w:pStyle w:val="ConsPlusNormal"/>
        <w:spacing w:before="220"/>
        <w:ind w:firstLine="540"/>
        <w:jc w:val="both"/>
      </w:pPr>
      <w:r>
        <w:t>12. Подгузники детские.</w:t>
      </w:r>
    </w:p>
    <w:p w:rsidR="00884114" w:rsidRDefault="00884114">
      <w:pPr>
        <w:pStyle w:val="ConsPlusNormal"/>
        <w:spacing w:before="220"/>
        <w:ind w:firstLine="540"/>
        <w:jc w:val="both"/>
      </w:pPr>
      <w:r>
        <w:t>13. Спички, коробок.</w:t>
      </w:r>
    </w:p>
    <w:p w:rsidR="00884114" w:rsidRDefault="00884114">
      <w:pPr>
        <w:pStyle w:val="ConsPlusNormal"/>
        <w:spacing w:before="220"/>
        <w:ind w:firstLine="540"/>
        <w:jc w:val="both"/>
      </w:pPr>
      <w:r>
        <w:t>14. Свечи.</w:t>
      </w:r>
    </w:p>
    <w:p w:rsidR="00884114" w:rsidRDefault="00884114">
      <w:pPr>
        <w:pStyle w:val="ConsPlusNormal"/>
        <w:spacing w:before="220"/>
        <w:ind w:firstLine="540"/>
        <w:jc w:val="both"/>
      </w:pPr>
      <w:r>
        <w:t>15. Пеленка для новорожденного.</w:t>
      </w:r>
    </w:p>
    <w:p w:rsidR="00884114" w:rsidRDefault="00884114">
      <w:pPr>
        <w:pStyle w:val="ConsPlusNormal"/>
        <w:spacing w:before="220"/>
        <w:ind w:firstLine="540"/>
        <w:jc w:val="both"/>
      </w:pPr>
      <w:r>
        <w:t>16. Шампунь детский.</w:t>
      </w:r>
    </w:p>
    <w:p w:rsidR="00884114" w:rsidRDefault="00884114">
      <w:pPr>
        <w:pStyle w:val="ConsPlusNormal"/>
        <w:spacing w:before="220"/>
        <w:ind w:firstLine="540"/>
        <w:jc w:val="both"/>
      </w:pPr>
      <w:r>
        <w:t>17. Крем от опрелостей детский.</w:t>
      </w:r>
    </w:p>
    <w:p w:rsidR="00884114" w:rsidRDefault="00884114">
      <w:pPr>
        <w:pStyle w:val="ConsPlusNormal"/>
        <w:spacing w:before="220"/>
        <w:ind w:firstLine="540"/>
        <w:jc w:val="both"/>
      </w:pPr>
      <w:r>
        <w:t>18. Бутылочка для кормления.</w:t>
      </w:r>
    </w:p>
    <w:p w:rsidR="00884114" w:rsidRDefault="00884114">
      <w:pPr>
        <w:pStyle w:val="ConsPlusNormal"/>
        <w:spacing w:before="220"/>
        <w:ind w:firstLine="540"/>
        <w:jc w:val="both"/>
      </w:pPr>
      <w:r>
        <w:t>19. Соска-пустышка.</w:t>
      </w:r>
    </w:p>
    <w:p w:rsidR="00884114" w:rsidRDefault="00884114">
      <w:pPr>
        <w:pStyle w:val="ConsPlusNormal"/>
        <w:spacing w:before="220"/>
        <w:ind w:firstLine="540"/>
        <w:jc w:val="both"/>
      </w:pPr>
      <w:r>
        <w:t>20. Бензин автомобильный.</w:t>
      </w:r>
    </w:p>
    <w:p w:rsidR="00884114" w:rsidRDefault="00884114">
      <w:pPr>
        <w:pStyle w:val="ConsPlusNormal"/>
        <w:spacing w:before="220"/>
        <w:ind w:firstLine="540"/>
        <w:jc w:val="both"/>
      </w:pPr>
      <w:r>
        <w:t>21. Дизельное топливо.</w:t>
      </w:r>
    </w:p>
    <w:p w:rsidR="00884114" w:rsidRDefault="00884114">
      <w:pPr>
        <w:pStyle w:val="ConsPlusNormal"/>
        <w:spacing w:before="220"/>
        <w:ind w:firstLine="540"/>
        <w:jc w:val="both"/>
      </w:pPr>
      <w:r>
        <w:t>22. Периодические печатные издания.</w:t>
      </w:r>
    </w:p>
    <w:p w:rsidR="00884114" w:rsidRDefault="00884114">
      <w:pPr>
        <w:pStyle w:val="ConsPlusNormal"/>
        <w:spacing w:before="220"/>
        <w:ind w:firstLine="540"/>
        <w:jc w:val="both"/>
      </w:pPr>
      <w:r>
        <w:lastRenderedPageBreak/>
        <w:t>23. Сжиженный природный газ.</w:t>
      </w:r>
    </w:p>
    <w:p w:rsidR="00884114" w:rsidRDefault="00884114">
      <w:pPr>
        <w:pStyle w:val="ConsPlusNormal"/>
        <w:spacing w:before="220"/>
        <w:ind w:firstLine="540"/>
        <w:jc w:val="both"/>
      </w:pPr>
      <w:r>
        <w:t>24. Зоотовары (включая корма для животных и ветеринарные препараты).</w:t>
      </w: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right"/>
        <w:outlineLvl w:val="0"/>
      </w:pPr>
      <w:r>
        <w:t>Приложение 2</w:t>
      </w:r>
    </w:p>
    <w:p w:rsidR="00884114" w:rsidRDefault="00884114">
      <w:pPr>
        <w:pStyle w:val="ConsPlusNormal"/>
        <w:jc w:val="right"/>
      </w:pPr>
      <w:r>
        <w:t>к Указу</w:t>
      </w:r>
    </w:p>
    <w:p w:rsidR="00884114" w:rsidRDefault="00884114">
      <w:pPr>
        <w:pStyle w:val="ConsPlusNormal"/>
        <w:jc w:val="right"/>
      </w:pPr>
      <w:r>
        <w:t>губернатора</w:t>
      </w:r>
    </w:p>
    <w:p w:rsidR="00884114" w:rsidRDefault="00884114">
      <w:pPr>
        <w:pStyle w:val="ConsPlusNormal"/>
        <w:jc w:val="right"/>
      </w:pPr>
      <w:r>
        <w:t>Пермского края</w:t>
      </w:r>
    </w:p>
    <w:p w:rsidR="00884114" w:rsidRDefault="00884114">
      <w:pPr>
        <w:pStyle w:val="ConsPlusNormal"/>
        <w:jc w:val="right"/>
      </w:pPr>
      <w:r>
        <w:t>от 29.03.2020 N 23</w:t>
      </w:r>
    </w:p>
    <w:p w:rsidR="00884114" w:rsidRDefault="00884114">
      <w:pPr>
        <w:pStyle w:val="ConsPlusNormal"/>
        <w:jc w:val="both"/>
      </w:pPr>
    </w:p>
    <w:p w:rsidR="00884114" w:rsidRDefault="00884114">
      <w:pPr>
        <w:pStyle w:val="ConsPlusTitle"/>
        <w:jc w:val="center"/>
      </w:pPr>
      <w:bookmarkStart w:id="28" w:name="P374"/>
      <w:bookmarkEnd w:id="28"/>
      <w:r>
        <w:t>ПЕРЕЧЕНЬ</w:t>
      </w:r>
    </w:p>
    <w:p w:rsidR="00884114" w:rsidRDefault="00884114">
      <w:pPr>
        <w:pStyle w:val="ConsPlusTitle"/>
        <w:jc w:val="center"/>
      </w:pPr>
      <w:r>
        <w:t>ЗАБОЛЕВАНИЙ, ТРЕБУЮЩИХ СОБЛЮДЕНИЯ РЕЖИМА САМОИЗОЛЯЦИИ</w:t>
      </w:r>
    </w:p>
    <w:p w:rsidR="00884114" w:rsidRDefault="00884114">
      <w:pPr>
        <w:pStyle w:val="ConsPlusNormal"/>
        <w:jc w:val="both"/>
      </w:pPr>
    </w:p>
    <w:p w:rsidR="00884114" w:rsidRDefault="00884114">
      <w:pPr>
        <w:pStyle w:val="ConsPlusNormal"/>
        <w:ind w:firstLine="540"/>
        <w:jc w:val="both"/>
      </w:pPr>
      <w:r>
        <w:t xml:space="preserve">1. Болезнь эндокринной системы - инсулинозависимый сахарный диабет, классифицируемая в соответствии с Международной классификацией болезней - 10 (далее - МКБ-10) по диагнозу </w:t>
      </w:r>
      <w:hyperlink r:id="rId155" w:history="1">
        <w:r>
          <w:rPr>
            <w:color w:val="0000FF"/>
          </w:rPr>
          <w:t>Е10</w:t>
        </w:r>
      </w:hyperlink>
      <w:r>
        <w:t>.</w:t>
      </w:r>
    </w:p>
    <w:p w:rsidR="00884114" w:rsidRDefault="00884114">
      <w:pPr>
        <w:pStyle w:val="ConsPlusNormal"/>
        <w:spacing w:before="220"/>
        <w:ind w:firstLine="540"/>
        <w:jc w:val="both"/>
      </w:pPr>
      <w:r>
        <w:t>2. Болезни органов дыхания из числа:</w:t>
      </w:r>
    </w:p>
    <w:p w:rsidR="00884114" w:rsidRDefault="00884114">
      <w:pPr>
        <w:pStyle w:val="ConsPlusNormal"/>
        <w:spacing w:before="220"/>
        <w:ind w:firstLine="540"/>
        <w:jc w:val="both"/>
      </w:pPr>
      <w:r>
        <w:t xml:space="preserve">2.1. другая хроническая обструктивная легочная болезнь, классифицируемая в соответствии с МКБ-10 по диагнозу </w:t>
      </w:r>
      <w:hyperlink r:id="rId156" w:history="1">
        <w:r>
          <w:rPr>
            <w:color w:val="0000FF"/>
          </w:rPr>
          <w:t>J44</w:t>
        </w:r>
      </w:hyperlink>
      <w:r>
        <w:t>;</w:t>
      </w:r>
    </w:p>
    <w:p w:rsidR="00884114" w:rsidRDefault="00884114">
      <w:pPr>
        <w:pStyle w:val="ConsPlusNormal"/>
        <w:spacing w:before="220"/>
        <w:ind w:firstLine="540"/>
        <w:jc w:val="both"/>
      </w:pPr>
      <w:r>
        <w:t xml:space="preserve">2.2. астма, классифицируемая в соответствии с МКБ-10 по диагнозу </w:t>
      </w:r>
      <w:hyperlink r:id="rId157" w:history="1">
        <w:r>
          <w:rPr>
            <w:color w:val="0000FF"/>
          </w:rPr>
          <w:t>J45</w:t>
        </w:r>
      </w:hyperlink>
      <w:r>
        <w:t>;</w:t>
      </w:r>
    </w:p>
    <w:p w:rsidR="00884114" w:rsidRDefault="00884114">
      <w:pPr>
        <w:pStyle w:val="ConsPlusNormal"/>
        <w:spacing w:before="220"/>
        <w:ind w:firstLine="540"/>
        <w:jc w:val="both"/>
      </w:pPr>
      <w:r>
        <w:t xml:space="preserve">2.3. бронхоэктатическая болезнь, классифицируемая в соответствии с МКБ-10 по диагнозу </w:t>
      </w:r>
      <w:hyperlink r:id="rId158" w:history="1">
        <w:r>
          <w:rPr>
            <w:color w:val="0000FF"/>
          </w:rPr>
          <w:t>J47</w:t>
        </w:r>
      </w:hyperlink>
      <w:r>
        <w:t>.</w:t>
      </w:r>
    </w:p>
    <w:p w:rsidR="00884114" w:rsidRDefault="00884114">
      <w:pPr>
        <w:pStyle w:val="ConsPlusNormal"/>
        <w:spacing w:before="220"/>
        <w:ind w:firstLine="540"/>
        <w:jc w:val="both"/>
      </w:pPr>
      <w:r>
        <w:t xml:space="preserve">3. Болезнь системы кровообращения - легочное сердце и нарушения легочного кровообращения, классифицируемая в соответствии с МКБ-10 по диагнозам </w:t>
      </w:r>
      <w:hyperlink r:id="rId159" w:history="1">
        <w:r>
          <w:rPr>
            <w:color w:val="0000FF"/>
          </w:rPr>
          <w:t>I27.2</w:t>
        </w:r>
      </w:hyperlink>
      <w:r>
        <w:t xml:space="preserve">, </w:t>
      </w:r>
      <w:hyperlink r:id="rId160" w:history="1">
        <w:r>
          <w:rPr>
            <w:color w:val="0000FF"/>
          </w:rPr>
          <w:t>I27.8</w:t>
        </w:r>
      </w:hyperlink>
      <w:r>
        <w:t xml:space="preserve">, </w:t>
      </w:r>
      <w:hyperlink r:id="rId161" w:history="1">
        <w:r>
          <w:rPr>
            <w:color w:val="0000FF"/>
          </w:rPr>
          <w:t>I27.9</w:t>
        </w:r>
      </w:hyperlink>
      <w:r>
        <w:t>.</w:t>
      </w:r>
    </w:p>
    <w:p w:rsidR="00884114" w:rsidRDefault="00884114">
      <w:pPr>
        <w:pStyle w:val="ConsPlusNormal"/>
        <w:spacing w:before="220"/>
        <w:ind w:firstLine="540"/>
        <w:jc w:val="both"/>
      </w:pPr>
      <w:r>
        <w:t xml:space="preserve">4. Наличие трансплантированных органов и тканей, классифицируемых в соответствии с МКБ-10 по диагнозу </w:t>
      </w:r>
      <w:hyperlink r:id="rId162" w:history="1">
        <w:r>
          <w:rPr>
            <w:color w:val="0000FF"/>
          </w:rPr>
          <w:t>Z94</w:t>
        </w:r>
      </w:hyperlink>
      <w:r>
        <w:t>.</w:t>
      </w:r>
    </w:p>
    <w:p w:rsidR="00884114" w:rsidRDefault="00884114">
      <w:pPr>
        <w:pStyle w:val="ConsPlusNormal"/>
        <w:spacing w:before="220"/>
        <w:ind w:firstLine="540"/>
        <w:jc w:val="both"/>
      </w:pPr>
      <w:r>
        <w:t xml:space="preserve">5. Болезнь мочеполовой системы &lt;1&gt; - хроническая болезнь почек 3-5 стадии, классифицируемая в соответствии с МКБ-10 по диагнозам </w:t>
      </w:r>
      <w:hyperlink r:id="rId163" w:history="1">
        <w:r>
          <w:rPr>
            <w:color w:val="0000FF"/>
          </w:rPr>
          <w:t>N18.0</w:t>
        </w:r>
      </w:hyperlink>
      <w:r>
        <w:t xml:space="preserve">, </w:t>
      </w:r>
      <w:hyperlink r:id="rId164" w:history="1">
        <w:r>
          <w:rPr>
            <w:color w:val="0000FF"/>
          </w:rPr>
          <w:t>N18.3</w:t>
        </w:r>
      </w:hyperlink>
      <w:r>
        <w:t>-</w:t>
      </w:r>
      <w:hyperlink r:id="rId165" w:history="1">
        <w:r>
          <w:rPr>
            <w:color w:val="0000FF"/>
          </w:rPr>
          <w:t>N18.5</w:t>
        </w:r>
      </w:hyperlink>
      <w:r>
        <w:t>.</w:t>
      </w:r>
    </w:p>
    <w:p w:rsidR="00884114" w:rsidRDefault="00884114">
      <w:pPr>
        <w:pStyle w:val="ConsPlusNormal"/>
        <w:spacing w:before="220"/>
        <w:ind w:firstLine="540"/>
        <w:jc w:val="both"/>
      </w:pPr>
      <w:r>
        <w:t>6. Новообразования из числа &lt;2&gt;:</w:t>
      </w:r>
    </w:p>
    <w:p w:rsidR="00884114" w:rsidRDefault="00884114">
      <w:pPr>
        <w:pStyle w:val="ConsPlusNormal"/>
        <w:spacing w:before="220"/>
        <w:ind w:firstLine="540"/>
        <w:jc w:val="both"/>
      </w:pPr>
      <w:r>
        <w:t>--------------------------------</w:t>
      </w:r>
    </w:p>
    <w:p w:rsidR="00884114" w:rsidRDefault="00884114">
      <w:pPr>
        <w:pStyle w:val="ConsPlusNormal"/>
        <w:spacing w:before="220"/>
        <w:ind w:firstLine="540"/>
        <w:jc w:val="both"/>
      </w:pPr>
      <w:r>
        <w:t>&lt;2&gt; Самоизоляция не распространяется на пациентов, отнесенных к третьей клинической группе (в онкологии).</w:t>
      </w:r>
    </w:p>
    <w:p w:rsidR="00884114" w:rsidRDefault="00884114">
      <w:pPr>
        <w:pStyle w:val="ConsPlusNormal"/>
        <w:jc w:val="both"/>
      </w:pPr>
    </w:p>
    <w:p w:rsidR="00884114" w:rsidRDefault="00884114">
      <w:pPr>
        <w:pStyle w:val="ConsPlusNormal"/>
        <w:ind w:firstLine="540"/>
        <w:jc w:val="both"/>
      </w:pPr>
      <w:r>
        <w:t xml:space="preserve">6.1. злокачественные новообразования любой локализации &lt;1&gt;, в том числе самостоятельных множественных локализаций, классифицируемые в соответствии с МКБ-10 по диагнозам </w:t>
      </w:r>
      <w:hyperlink r:id="rId166" w:history="1">
        <w:r>
          <w:rPr>
            <w:color w:val="0000FF"/>
          </w:rPr>
          <w:t>С00</w:t>
        </w:r>
      </w:hyperlink>
      <w:r>
        <w:t>-</w:t>
      </w:r>
      <w:hyperlink r:id="rId167" w:history="1">
        <w:r>
          <w:rPr>
            <w:color w:val="0000FF"/>
          </w:rPr>
          <w:t>С80</w:t>
        </w:r>
      </w:hyperlink>
      <w:r>
        <w:t xml:space="preserve">, </w:t>
      </w:r>
      <w:hyperlink r:id="rId168" w:history="1">
        <w:r>
          <w:rPr>
            <w:color w:val="0000FF"/>
          </w:rPr>
          <w:t>С97</w:t>
        </w:r>
      </w:hyperlink>
      <w:r>
        <w:t>;</w:t>
      </w:r>
    </w:p>
    <w:p w:rsidR="00884114" w:rsidRDefault="00884114">
      <w:pPr>
        <w:pStyle w:val="ConsPlusNormal"/>
        <w:spacing w:before="220"/>
        <w:ind w:firstLine="540"/>
        <w:jc w:val="both"/>
      </w:pPr>
      <w:r>
        <w:t xml:space="preserve">6.2. острые лейкозы, высокозлокачественные лимфомы, рецидивы и резистентные формы других лимфопролиферативных заболеваний, </w:t>
      </w:r>
      <w:proofErr w:type="gramStart"/>
      <w:r>
        <w:t>хронический</w:t>
      </w:r>
      <w:proofErr w:type="gramEnd"/>
      <w:r>
        <w:t xml:space="preserve"> миелолейкоз в фазах хронической акселерации и бластного криза, первичные хронические лейкозы и лимфомы &lt;1&gt;, классифицируемые в соответствии с МКБ-10 по диагнозам </w:t>
      </w:r>
      <w:hyperlink r:id="rId169" w:history="1">
        <w:r>
          <w:rPr>
            <w:color w:val="0000FF"/>
          </w:rPr>
          <w:t>С81</w:t>
        </w:r>
      </w:hyperlink>
      <w:r>
        <w:t>-</w:t>
      </w:r>
      <w:hyperlink r:id="rId170" w:history="1">
        <w:r>
          <w:rPr>
            <w:color w:val="0000FF"/>
          </w:rPr>
          <w:t>С96</w:t>
        </w:r>
      </w:hyperlink>
      <w:r>
        <w:t xml:space="preserve">, </w:t>
      </w:r>
      <w:hyperlink r:id="rId171" w:history="1">
        <w:r>
          <w:rPr>
            <w:color w:val="0000FF"/>
          </w:rPr>
          <w:t>D46</w:t>
        </w:r>
      </w:hyperlink>
      <w:r>
        <w:t>.</w:t>
      </w:r>
    </w:p>
    <w:p w:rsidR="00884114" w:rsidRDefault="00884114">
      <w:pPr>
        <w:pStyle w:val="ConsPlusNormal"/>
        <w:spacing w:before="220"/>
        <w:ind w:firstLine="540"/>
        <w:jc w:val="both"/>
      </w:pPr>
      <w:r>
        <w:lastRenderedPageBreak/>
        <w:t>--------------------------------</w:t>
      </w:r>
    </w:p>
    <w:p w:rsidR="00884114" w:rsidRDefault="00884114">
      <w:pPr>
        <w:pStyle w:val="ConsPlusNormal"/>
        <w:spacing w:before="220"/>
        <w:ind w:firstLine="540"/>
        <w:jc w:val="both"/>
      </w:pPr>
      <w:r>
        <w:t>&lt;1</w:t>
      </w:r>
      <w:proofErr w:type="gramStart"/>
      <w:r>
        <w:t>&gt; П</w:t>
      </w:r>
      <w:proofErr w:type="gramEnd"/>
      <w:r>
        <w:t>ри режиме самоизоляции допускается посещение медицинской организации по поводу основного заболевания.</w:t>
      </w: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right"/>
        <w:outlineLvl w:val="0"/>
      </w:pPr>
      <w:r>
        <w:t>Приложение 3</w:t>
      </w:r>
    </w:p>
    <w:p w:rsidR="00884114" w:rsidRDefault="00884114">
      <w:pPr>
        <w:pStyle w:val="ConsPlusNormal"/>
        <w:jc w:val="right"/>
      </w:pPr>
      <w:r>
        <w:t>к Указу</w:t>
      </w:r>
    </w:p>
    <w:p w:rsidR="00884114" w:rsidRDefault="00884114">
      <w:pPr>
        <w:pStyle w:val="ConsPlusNormal"/>
        <w:jc w:val="right"/>
      </w:pPr>
      <w:r>
        <w:t>губернатора</w:t>
      </w:r>
    </w:p>
    <w:p w:rsidR="00884114" w:rsidRDefault="00884114">
      <w:pPr>
        <w:pStyle w:val="ConsPlusNormal"/>
        <w:jc w:val="right"/>
      </w:pPr>
      <w:r>
        <w:t>Пермского края</w:t>
      </w:r>
    </w:p>
    <w:p w:rsidR="00884114" w:rsidRDefault="00884114">
      <w:pPr>
        <w:pStyle w:val="ConsPlusNormal"/>
        <w:jc w:val="right"/>
      </w:pPr>
      <w:r>
        <w:t>от 29.03.2020 N 23</w:t>
      </w:r>
    </w:p>
    <w:p w:rsidR="00884114" w:rsidRDefault="0088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4114">
        <w:trPr>
          <w:jc w:val="center"/>
        </w:trPr>
        <w:tc>
          <w:tcPr>
            <w:tcW w:w="9294" w:type="dxa"/>
            <w:tcBorders>
              <w:top w:val="nil"/>
              <w:left w:val="single" w:sz="24" w:space="0" w:color="CED3F1"/>
              <w:bottom w:val="nil"/>
              <w:right w:val="single" w:sz="24" w:space="0" w:color="F4F3F8"/>
            </w:tcBorders>
            <w:shd w:val="clear" w:color="auto" w:fill="F4F3F8"/>
          </w:tcPr>
          <w:p w:rsidR="00884114" w:rsidRDefault="00884114">
            <w:pPr>
              <w:pStyle w:val="ConsPlusNormal"/>
              <w:jc w:val="center"/>
            </w:pPr>
            <w:r>
              <w:rPr>
                <w:color w:val="392C69"/>
              </w:rPr>
              <w:t>Список изменяющих документов</w:t>
            </w:r>
          </w:p>
          <w:p w:rsidR="00884114" w:rsidRDefault="00884114">
            <w:pPr>
              <w:pStyle w:val="ConsPlusNormal"/>
              <w:jc w:val="center"/>
            </w:pPr>
            <w:r>
              <w:rPr>
                <w:color w:val="392C69"/>
              </w:rPr>
              <w:t xml:space="preserve">(введено </w:t>
            </w:r>
            <w:hyperlink r:id="rId172" w:history="1">
              <w:r>
                <w:rPr>
                  <w:color w:val="0000FF"/>
                </w:rPr>
                <w:t>Указом</w:t>
              </w:r>
            </w:hyperlink>
            <w:r>
              <w:rPr>
                <w:color w:val="392C69"/>
              </w:rPr>
              <w:t xml:space="preserve"> Губернатора Пермского края от 31.03.2020 N 26)</w:t>
            </w:r>
          </w:p>
        </w:tc>
      </w:tr>
    </w:tbl>
    <w:p w:rsidR="00884114" w:rsidRDefault="00884114">
      <w:pPr>
        <w:pStyle w:val="ConsPlusNormal"/>
        <w:jc w:val="both"/>
      </w:pPr>
    </w:p>
    <w:p w:rsidR="00884114" w:rsidRDefault="00884114">
      <w:pPr>
        <w:pStyle w:val="ConsPlusNormal"/>
        <w:jc w:val="right"/>
      </w:pPr>
      <w:r>
        <w:t>ФОРМА</w:t>
      </w:r>
    </w:p>
    <w:p w:rsidR="00884114" w:rsidRDefault="00884114">
      <w:pPr>
        <w:pStyle w:val="ConsPlusNormal"/>
        <w:jc w:val="both"/>
      </w:pPr>
    </w:p>
    <w:tbl>
      <w:tblPr>
        <w:tblW w:w="0" w:type="auto"/>
        <w:tblLayout w:type="fixed"/>
        <w:tblCellMar>
          <w:top w:w="102" w:type="dxa"/>
          <w:left w:w="62" w:type="dxa"/>
          <w:bottom w:w="102" w:type="dxa"/>
          <w:right w:w="62" w:type="dxa"/>
        </w:tblCellMar>
        <w:tblLook w:val="04A0"/>
      </w:tblPr>
      <w:tblGrid>
        <w:gridCol w:w="3613"/>
        <w:gridCol w:w="5458"/>
      </w:tblGrid>
      <w:tr w:rsidR="00884114">
        <w:tc>
          <w:tcPr>
            <w:tcW w:w="9071" w:type="dxa"/>
            <w:gridSpan w:val="2"/>
            <w:tcBorders>
              <w:top w:val="nil"/>
              <w:left w:val="nil"/>
              <w:bottom w:val="nil"/>
              <w:right w:val="nil"/>
            </w:tcBorders>
          </w:tcPr>
          <w:p w:rsidR="00884114" w:rsidRDefault="00884114">
            <w:pPr>
              <w:pStyle w:val="ConsPlusNormal"/>
              <w:jc w:val="center"/>
            </w:pPr>
            <w:bookmarkStart w:id="29" w:name="P408"/>
            <w:bookmarkEnd w:id="29"/>
            <w:r>
              <w:t>РАЗРЕШЕНИЕ</w:t>
            </w:r>
          </w:p>
        </w:tc>
      </w:tr>
      <w:tr w:rsidR="00884114">
        <w:tc>
          <w:tcPr>
            <w:tcW w:w="9071" w:type="dxa"/>
            <w:gridSpan w:val="2"/>
            <w:tcBorders>
              <w:top w:val="nil"/>
              <w:left w:val="nil"/>
              <w:bottom w:val="nil"/>
              <w:right w:val="nil"/>
            </w:tcBorders>
          </w:tcPr>
          <w:p w:rsidR="00884114" w:rsidRDefault="00884114">
            <w:pPr>
              <w:pStyle w:val="ConsPlusNormal"/>
              <w:ind w:firstLine="283"/>
              <w:jc w:val="both"/>
            </w:pPr>
            <w:r>
              <w:t>Выдано ________________________________________________________________</w:t>
            </w:r>
          </w:p>
          <w:p w:rsidR="00884114" w:rsidRDefault="00884114">
            <w:pPr>
              <w:pStyle w:val="ConsPlusNormal"/>
              <w:ind w:left="3396" w:firstLine="283"/>
              <w:jc w:val="both"/>
            </w:pPr>
            <w:r>
              <w:t>(ФИО, год рождения)</w:t>
            </w:r>
          </w:p>
          <w:p w:rsidR="00884114" w:rsidRDefault="00884114">
            <w:pPr>
              <w:pStyle w:val="ConsPlusNormal"/>
              <w:jc w:val="both"/>
            </w:pPr>
            <w:r>
              <w:t>паспорт серии ________________________ N _____________________ выдан _________________________________________________________________________,</w:t>
            </w:r>
          </w:p>
          <w:p w:rsidR="00884114" w:rsidRDefault="00884114">
            <w:pPr>
              <w:pStyle w:val="ConsPlusNormal"/>
              <w:jc w:val="both"/>
            </w:pPr>
            <w:r>
              <w:t>проживающем</w:t>
            </w:r>
            <w:proofErr w:type="gramStart"/>
            <w:r>
              <w:t>у(</w:t>
            </w:r>
            <w:proofErr w:type="gramEnd"/>
            <w:r>
              <w:t>ей) по адресу: _______________________________________________</w:t>
            </w:r>
          </w:p>
          <w:p w:rsidR="00884114" w:rsidRDefault="00884114">
            <w:pPr>
              <w:pStyle w:val="ConsPlusNormal"/>
              <w:jc w:val="both"/>
            </w:pPr>
            <w:r>
              <w:t>_________________________________________________________________________,</w:t>
            </w:r>
          </w:p>
          <w:p w:rsidR="00884114" w:rsidRDefault="00884114">
            <w:pPr>
              <w:pStyle w:val="ConsPlusNormal"/>
              <w:jc w:val="both"/>
            </w:pPr>
            <w:r>
              <w:t>на следование к месту работы (выбрать один из вариантов):</w:t>
            </w:r>
          </w:p>
          <w:p w:rsidR="00884114" w:rsidRDefault="00884114">
            <w:pPr>
              <w:pStyle w:val="ConsPlusNormal"/>
              <w:ind w:firstLine="283"/>
              <w:jc w:val="both"/>
            </w:pPr>
            <w:proofErr w:type="gramStart"/>
            <w:r>
              <w:t>а) расположенному по адресу: _____________________________________________</w:t>
            </w:r>
            <w:proofErr w:type="gramEnd"/>
          </w:p>
          <w:p w:rsidR="00884114" w:rsidRDefault="00884114">
            <w:pPr>
              <w:pStyle w:val="ConsPlusNormal"/>
              <w:jc w:val="both"/>
            </w:pPr>
            <w:r>
              <w:t>_________________________________________________________________________,</w:t>
            </w:r>
          </w:p>
          <w:p w:rsidR="00884114" w:rsidRDefault="00884114">
            <w:pPr>
              <w:pStyle w:val="ConsPlusNormal"/>
              <w:ind w:firstLine="283"/>
              <w:jc w:val="both"/>
            </w:pPr>
            <w:r>
              <w:t>б) носящей разъездной характер (в случае выполнения работ по обеспечению доставки товаров и медикаментов для лиц, находящихся на режиме самоизоляции).</w:t>
            </w:r>
          </w:p>
          <w:p w:rsidR="00884114" w:rsidRDefault="00884114">
            <w:pPr>
              <w:pStyle w:val="ConsPlusNormal"/>
              <w:ind w:firstLine="283"/>
              <w:jc w:val="both"/>
            </w:pPr>
            <w:r>
              <w:t xml:space="preserve">Настоящим разрешением подтверждается, что деятельность организации не является приостановленной в соответствии с Указом губернатора Пермского края от 29 марта 2020 г. N 23 "О мероприятиях, реализуемых в связи с угрозой распространения новой коронавирусной инфекции (COVID-19) в Пермском крае" и организация одновременно относится </w:t>
            </w:r>
            <w:proofErr w:type="gramStart"/>
            <w:r>
              <w:t>к</w:t>
            </w:r>
            <w:proofErr w:type="gramEnd"/>
            <w:r>
              <w:t xml:space="preserve"> (выбрать один из вариантов):</w:t>
            </w:r>
          </w:p>
          <w:p w:rsidR="00884114" w:rsidRDefault="00884114">
            <w:pPr>
              <w:pStyle w:val="ConsPlusNormal"/>
              <w:ind w:firstLine="283"/>
              <w:jc w:val="both"/>
            </w:pPr>
            <w:r>
              <w:t>а) непрерывно действующей организации;</w:t>
            </w:r>
          </w:p>
          <w:p w:rsidR="00884114" w:rsidRDefault="00884114">
            <w:pPr>
              <w:pStyle w:val="ConsPlusNormal"/>
              <w:ind w:firstLine="283"/>
              <w:jc w:val="both"/>
            </w:pPr>
            <w:r>
              <w:t>б) медицинской либо аптечной организации;</w:t>
            </w:r>
          </w:p>
          <w:p w:rsidR="00884114" w:rsidRDefault="00884114">
            <w:pPr>
              <w:pStyle w:val="ConsPlusNormal"/>
              <w:ind w:firstLine="283"/>
              <w:jc w:val="both"/>
            </w:pPr>
            <w:r>
              <w:t>в) организации, обеспечивающей население продуктами питания и товарами первой необходимости;</w:t>
            </w:r>
          </w:p>
          <w:p w:rsidR="00884114" w:rsidRDefault="00884114">
            <w:pPr>
              <w:pStyle w:val="ConsPlusNormal"/>
              <w:ind w:firstLine="283"/>
              <w:jc w:val="both"/>
            </w:pPr>
            <w:r>
              <w:t>г) организации, выполняющей неотложные работы в условиях чрезвычайных обстоятельств, в иных случаях, ставящих под угрозу жизнь или нормальные жизненные условия населения;</w:t>
            </w:r>
          </w:p>
          <w:p w:rsidR="00884114" w:rsidRDefault="00884114">
            <w:pPr>
              <w:pStyle w:val="ConsPlusNormal"/>
              <w:ind w:firstLine="283"/>
              <w:jc w:val="both"/>
            </w:pPr>
            <w:r>
              <w:t>д) организации, осуществляющей неотложные ремонтные и погрузочно-разгрузочные работы;</w:t>
            </w:r>
          </w:p>
          <w:p w:rsidR="00884114" w:rsidRDefault="00884114">
            <w:pPr>
              <w:pStyle w:val="ConsPlusNormal"/>
              <w:ind w:firstLine="283"/>
              <w:jc w:val="both"/>
            </w:pPr>
            <w:r>
              <w:t>е) волонтерской организации;</w:t>
            </w:r>
          </w:p>
          <w:p w:rsidR="00884114" w:rsidRDefault="00884114">
            <w:pPr>
              <w:pStyle w:val="ConsPlusNormal"/>
              <w:ind w:firstLine="283"/>
              <w:jc w:val="both"/>
            </w:pPr>
            <w:r>
              <w:t>ж) правоохранительным либо контрольно-надзорным органам;</w:t>
            </w:r>
          </w:p>
          <w:p w:rsidR="00884114" w:rsidRDefault="00884114">
            <w:pPr>
              <w:pStyle w:val="ConsPlusNormal"/>
              <w:ind w:firstLine="283"/>
              <w:jc w:val="both"/>
            </w:pPr>
            <w:r>
              <w:t>з) сельхозтоваропроизводителям;</w:t>
            </w:r>
          </w:p>
          <w:p w:rsidR="00884114" w:rsidRDefault="00884114">
            <w:pPr>
              <w:pStyle w:val="ConsPlusNormal"/>
              <w:ind w:firstLine="283"/>
              <w:jc w:val="both"/>
            </w:pPr>
            <w:r>
              <w:t>и) иным органам государственной власти Пермского края, органам местного самоуправления.</w:t>
            </w:r>
          </w:p>
          <w:p w:rsidR="00884114" w:rsidRDefault="00884114">
            <w:pPr>
              <w:pStyle w:val="ConsPlusNormal"/>
            </w:pPr>
          </w:p>
          <w:p w:rsidR="00884114" w:rsidRDefault="00884114">
            <w:pPr>
              <w:pStyle w:val="ConsPlusNormal"/>
              <w:ind w:firstLine="283"/>
              <w:jc w:val="both"/>
            </w:pPr>
            <w:r>
              <w:t>Настоящее разрешение действительно при предъявлении документа, удостоверяющего личность.</w:t>
            </w:r>
          </w:p>
          <w:p w:rsidR="00884114" w:rsidRDefault="00884114">
            <w:pPr>
              <w:pStyle w:val="ConsPlusNormal"/>
            </w:pPr>
          </w:p>
          <w:p w:rsidR="00884114" w:rsidRDefault="00884114">
            <w:pPr>
              <w:pStyle w:val="ConsPlusNormal"/>
              <w:jc w:val="both"/>
            </w:pPr>
            <w:r>
              <w:t>Руководитель организации (уполномоченное должностное лицо)</w:t>
            </w:r>
          </w:p>
        </w:tc>
      </w:tr>
      <w:tr w:rsidR="00884114">
        <w:tc>
          <w:tcPr>
            <w:tcW w:w="3613" w:type="dxa"/>
            <w:tcBorders>
              <w:top w:val="nil"/>
              <w:left w:val="nil"/>
              <w:bottom w:val="nil"/>
              <w:right w:val="nil"/>
            </w:tcBorders>
            <w:vAlign w:val="bottom"/>
          </w:tcPr>
          <w:p w:rsidR="00884114" w:rsidRDefault="00884114">
            <w:pPr>
              <w:pStyle w:val="ConsPlusNormal"/>
              <w:jc w:val="both"/>
            </w:pPr>
            <w:r>
              <w:lastRenderedPageBreak/>
              <w:t>Дата</w:t>
            </w:r>
          </w:p>
        </w:tc>
        <w:tc>
          <w:tcPr>
            <w:tcW w:w="5458" w:type="dxa"/>
            <w:tcBorders>
              <w:top w:val="nil"/>
              <w:left w:val="nil"/>
              <w:bottom w:val="nil"/>
              <w:right w:val="nil"/>
            </w:tcBorders>
          </w:tcPr>
          <w:p w:rsidR="00884114" w:rsidRDefault="00884114">
            <w:pPr>
              <w:pStyle w:val="ConsPlusNormal"/>
              <w:jc w:val="center"/>
            </w:pPr>
            <w:r>
              <w:t>_______________________/________________/</w:t>
            </w:r>
          </w:p>
          <w:p w:rsidR="00884114" w:rsidRDefault="00884114">
            <w:pPr>
              <w:pStyle w:val="ConsPlusNormal"/>
              <w:jc w:val="center"/>
            </w:pPr>
            <w:r>
              <w:t>(подпись, расшифровка)</w:t>
            </w:r>
          </w:p>
        </w:tc>
      </w:tr>
      <w:tr w:rsidR="00884114">
        <w:tc>
          <w:tcPr>
            <w:tcW w:w="9071" w:type="dxa"/>
            <w:gridSpan w:val="2"/>
            <w:tcBorders>
              <w:top w:val="nil"/>
              <w:left w:val="nil"/>
              <w:bottom w:val="nil"/>
              <w:right w:val="nil"/>
            </w:tcBorders>
          </w:tcPr>
          <w:p w:rsidR="00884114" w:rsidRDefault="00884114">
            <w:pPr>
              <w:pStyle w:val="ConsPlusNormal"/>
              <w:ind w:firstLine="283"/>
              <w:jc w:val="both"/>
            </w:pPr>
            <w:r>
              <w:t>М.П.</w:t>
            </w:r>
          </w:p>
          <w:p w:rsidR="00884114" w:rsidRDefault="00884114">
            <w:pPr>
              <w:pStyle w:val="ConsPlusNormal"/>
            </w:pPr>
          </w:p>
          <w:p w:rsidR="00884114" w:rsidRDefault="00884114">
            <w:pPr>
              <w:pStyle w:val="ConsPlusNormal"/>
              <w:ind w:firstLine="283"/>
              <w:jc w:val="both"/>
            </w:pPr>
            <w:r>
              <w:t>Адрес организации: _____________________________</w:t>
            </w:r>
          </w:p>
          <w:p w:rsidR="00884114" w:rsidRDefault="00884114">
            <w:pPr>
              <w:pStyle w:val="ConsPlusNormal"/>
              <w:ind w:firstLine="283"/>
              <w:jc w:val="both"/>
            </w:pPr>
            <w:r>
              <w:t>Контактный телефон: _____________________________</w:t>
            </w:r>
          </w:p>
        </w:tc>
      </w:tr>
    </w:tbl>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right"/>
        <w:outlineLvl w:val="0"/>
      </w:pPr>
      <w:r>
        <w:t>Приложение 4</w:t>
      </w:r>
    </w:p>
    <w:p w:rsidR="00884114" w:rsidRDefault="00884114">
      <w:pPr>
        <w:pStyle w:val="ConsPlusNormal"/>
        <w:jc w:val="right"/>
      </w:pPr>
      <w:r>
        <w:t>к Указу</w:t>
      </w:r>
    </w:p>
    <w:p w:rsidR="00884114" w:rsidRDefault="00884114">
      <w:pPr>
        <w:pStyle w:val="ConsPlusNormal"/>
        <w:jc w:val="right"/>
      </w:pPr>
      <w:r>
        <w:t>губернатора</w:t>
      </w:r>
    </w:p>
    <w:p w:rsidR="00884114" w:rsidRDefault="00884114">
      <w:pPr>
        <w:pStyle w:val="ConsPlusNormal"/>
        <w:jc w:val="right"/>
      </w:pPr>
      <w:r>
        <w:t>Пермского края</w:t>
      </w:r>
    </w:p>
    <w:p w:rsidR="00884114" w:rsidRDefault="00884114">
      <w:pPr>
        <w:pStyle w:val="ConsPlusNormal"/>
        <w:jc w:val="right"/>
      </w:pPr>
      <w:r>
        <w:t>от 29.03.2020 N 23</w:t>
      </w:r>
    </w:p>
    <w:p w:rsidR="00884114" w:rsidRDefault="0088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4114">
        <w:trPr>
          <w:jc w:val="center"/>
        </w:trPr>
        <w:tc>
          <w:tcPr>
            <w:tcW w:w="9294" w:type="dxa"/>
            <w:tcBorders>
              <w:top w:val="nil"/>
              <w:left w:val="single" w:sz="24" w:space="0" w:color="CED3F1"/>
              <w:bottom w:val="nil"/>
              <w:right w:val="single" w:sz="24" w:space="0" w:color="F4F3F8"/>
            </w:tcBorders>
            <w:shd w:val="clear" w:color="auto" w:fill="F4F3F8"/>
          </w:tcPr>
          <w:p w:rsidR="00884114" w:rsidRDefault="00884114">
            <w:pPr>
              <w:pStyle w:val="ConsPlusNormal"/>
              <w:jc w:val="center"/>
            </w:pPr>
            <w:r>
              <w:rPr>
                <w:color w:val="392C69"/>
              </w:rPr>
              <w:t>Список изменяющих документов</w:t>
            </w:r>
          </w:p>
          <w:p w:rsidR="00884114" w:rsidRDefault="00884114">
            <w:pPr>
              <w:pStyle w:val="ConsPlusNormal"/>
              <w:jc w:val="center"/>
            </w:pPr>
            <w:r>
              <w:rPr>
                <w:color w:val="392C69"/>
              </w:rPr>
              <w:t xml:space="preserve">(введено </w:t>
            </w:r>
            <w:hyperlink r:id="rId173" w:history="1">
              <w:r>
                <w:rPr>
                  <w:color w:val="0000FF"/>
                </w:rPr>
                <w:t>Указом</w:t>
              </w:r>
            </w:hyperlink>
            <w:r>
              <w:rPr>
                <w:color w:val="392C69"/>
              </w:rPr>
              <w:t xml:space="preserve"> Губернатора Пермского края от 04.04.2020 N 30)</w:t>
            </w:r>
          </w:p>
        </w:tc>
      </w:tr>
    </w:tbl>
    <w:p w:rsidR="00884114" w:rsidRDefault="00884114">
      <w:pPr>
        <w:pStyle w:val="ConsPlusNormal"/>
        <w:jc w:val="both"/>
      </w:pPr>
    </w:p>
    <w:tbl>
      <w:tblPr>
        <w:tblW w:w="0" w:type="auto"/>
        <w:tblBorders>
          <w:insideH w:val="nil"/>
        </w:tblBorders>
        <w:tblLayout w:type="fixed"/>
        <w:tblCellMar>
          <w:top w:w="102" w:type="dxa"/>
          <w:left w:w="62" w:type="dxa"/>
          <w:bottom w:w="102" w:type="dxa"/>
          <w:right w:w="62" w:type="dxa"/>
        </w:tblCellMar>
        <w:tblLook w:val="04A0"/>
      </w:tblPr>
      <w:tblGrid>
        <w:gridCol w:w="4309"/>
        <w:gridCol w:w="751"/>
        <w:gridCol w:w="3855"/>
      </w:tblGrid>
      <w:tr w:rsidR="00884114">
        <w:tc>
          <w:tcPr>
            <w:tcW w:w="8915" w:type="dxa"/>
            <w:gridSpan w:val="3"/>
            <w:tcBorders>
              <w:top w:val="nil"/>
              <w:left w:val="nil"/>
              <w:bottom w:val="nil"/>
              <w:right w:val="nil"/>
            </w:tcBorders>
          </w:tcPr>
          <w:p w:rsidR="00884114" w:rsidRDefault="00884114">
            <w:pPr>
              <w:pStyle w:val="ConsPlusNormal"/>
              <w:jc w:val="center"/>
            </w:pPr>
            <w:bookmarkStart w:id="30" w:name="P452"/>
            <w:bookmarkEnd w:id="30"/>
            <w:r>
              <w:t>ЗАЯВКА НА ПОЛУЧЕНИЕ РАЗРЕШЕНИЯ</w:t>
            </w:r>
          </w:p>
        </w:tc>
      </w:tr>
      <w:tr w:rsidR="00884114">
        <w:tc>
          <w:tcPr>
            <w:tcW w:w="8915" w:type="dxa"/>
            <w:gridSpan w:val="3"/>
            <w:tcBorders>
              <w:top w:val="nil"/>
              <w:left w:val="nil"/>
              <w:bottom w:val="nil"/>
              <w:right w:val="nil"/>
            </w:tcBorders>
          </w:tcPr>
          <w:p w:rsidR="00884114" w:rsidRDefault="00884114">
            <w:pPr>
              <w:pStyle w:val="ConsPlusNormal"/>
              <w:ind w:left="283"/>
              <w:jc w:val="both"/>
            </w:pPr>
            <w:r>
              <w:t>Прошу выдать разрешение на право осуществления деятельности в период с ______________________ по ______________________ 2020 года</w:t>
            </w:r>
          </w:p>
        </w:tc>
      </w:tr>
      <w:tr w:rsidR="00884114">
        <w:tc>
          <w:tcPr>
            <w:tcW w:w="8915" w:type="dxa"/>
            <w:gridSpan w:val="3"/>
            <w:tcBorders>
              <w:top w:val="nil"/>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jc w:val="center"/>
            </w:pPr>
            <w:r>
              <w:t>(полное наименование юридического лица, организационно-правовая форма/фамилия, имя и (в случае если имеется) отчество индивидуального предпринимателя)</w:t>
            </w:r>
          </w:p>
        </w:tc>
      </w:tr>
      <w:tr w:rsidR="00884114">
        <w:tblPrEx>
          <w:tblBorders>
            <w:insideH w:val="single" w:sz="4" w:space="0" w:color="auto"/>
          </w:tblBorders>
        </w:tblPrEx>
        <w:tc>
          <w:tcPr>
            <w:tcW w:w="5060" w:type="dxa"/>
            <w:gridSpan w:val="2"/>
            <w:tcBorders>
              <w:left w:val="nil"/>
              <w:right w:val="nil"/>
            </w:tcBorders>
          </w:tcPr>
          <w:p w:rsidR="00884114" w:rsidRDefault="00884114">
            <w:pPr>
              <w:pStyle w:val="ConsPlusNormal"/>
            </w:pPr>
            <w:r>
              <w:t>ИНН</w:t>
            </w:r>
          </w:p>
        </w:tc>
        <w:tc>
          <w:tcPr>
            <w:tcW w:w="3855" w:type="dxa"/>
            <w:tcBorders>
              <w:left w:val="nil"/>
              <w:right w:val="nil"/>
            </w:tcBorders>
          </w:tcPr>
          <w:p w:rsidR="00884114" w:rsidRDefault="00884114">
            <w:pPr>
              <w:pStyle w:val="ConsPlusNormal"/>
            </w:pPr>
            <w:hyperlink r:id="rId174" w:history="1">
              <w:r>
                <w:rPr>
                  <w:color w:val="0000FF"/>
                </w:rPr>
                <w:t>ОКВЭД</w:t>
              </w:r>
            </w:hyperlink>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r>
              <w:t>Место нахождения юридического лица:</w:t>
            </w: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r>
              <w:t>Почтовый адрес:</w:t>
            </w: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r>
              <w:t>Адрес места жительства индивидуального предпринимателя:</w:t>
            </w: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r>
              <w:t>ФИО руководителя:</w:t>
            </w: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r>
              <w:lastRenderedPageBreak/>
              <w:t>Контактный телефон:</w:t>
            </w: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r>
              <w:t>E-mail:</w:t>
            </w: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r>
              <w:t>Места осуществления деятельности:</w:t>
            </w: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r>
              <w:t>Обоснование необходимости осуществления деятельности (в свободной форме):</w:t>
            </w: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r>
              <w:t>Количество работников по штатному расписанию:</w:t>
            </w: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r>
              <w:t>Количество привлекаемых работников с указанием специальности на запрашиваемый период:</w:t>
            </w: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8915" w:type="dxa"/>
            <w:gridSpan w:val="3"/>
            <w:tcBorders>
              <w:left w:val="nil"/>
              <w:right w:val="nil"/>
            </w:tcBorders>
          </w:tcPr>
          <w:p w:rsidR="00884114" w:rsidRDefault="00884114">
            <w:pPr>
              <w:pStyle w:val="ConsPlusNormal"/>
            </w:pPr>
          </w:p>
        </w:tc>
      </w:tr>
      <w:tr w:rsidR="00884114">
        <w:tc>
          <w:tcPr>
            <w:tcW w:w="8915" w:type="dxa"/>
            <w:gridSpan w:val="3"/>
            <w:tcBorders>
              <w:left w:val="nil"/>
              <w:bottom w:val="nil"/>
              <w:right w:val="nil"/>
            </w:tcBorders>
          </w:tcPr>
          <w:p w:rsidR="00884114" w:rsidRDefault="00884114">
            <w:pPr>
              <w:pStyle w:val="ConsPlusNormal"/>
              <w:ind w:firstLine="283"/>
              <w:jc w:val="both"/>
            </w:pPr>
            <w:proofErr w:type="gramStart"/>
            <w:r>
              <w:t xml:space="preserve">Подавая заявку на получение разрешения, подтверждаю, что ознакомлен с </w:t>
            </w:r>
            <w:hyperlink r:id="rId175" w:history="1">
              <w:r>
                <w:rPr>
                  <w:color w:val="0000FF"/>
                </w:rPr>
                <w:t>Указом</w:t>
              </w:r>
            </w:hyperlink>
            <w:r>
              <w:t xml:space="preserve"> Президента Российской Федерации от 2 апреля 2020 г. N 239 и Указом губернатора Пермского края от 29 марта 2020 г. N 23 и несу ответственность за соблюдение санитарно-эпидемиологического режима с целью недопущения распространения новой коронавирусной инфекции (COVID-2019), подтверждаю, что иная деятельность организации в запрашиваемый период производиться не будет.</w:t>
            </w:r>
            <w:proofErr w:type="gramEnd"/>
          </w:p>
        </w:tc>
      </w:tr>
      <w:tr w:rsidR="00884114">
        <w:tc>
          <w:tcPr>
            <w:tcW w:w="4309" w:type="dxa"/>
            <w:tcBorders>
              <w:top w:val="nil"/>
              <w:left w:val="nil"/>
              <w:bottom w:val="nil"/>
              <w:right w:val="nil"/>
            </w:tcBorders>
          </w:tcPr>
          <w:p w:rsidR="00884114" w:rsidRDefault="00884114">
            <w:pPr>
              <w:pStyle w:val="ConsPlusNormal"/>
              <w:jc w:val="center"/>
            </w:pPr>
            <w:r>
              <w:t>Заявку сдал:</w:t>
            </w:r>
          </w:p>
        </w:tc>
        <w:tc>
          <w:tcPr>
            <w:tcW w:w="4606" w:type="dxa"/>
            <w:gridSpan w:val="2"/>
            <w:tcBorders>
              <w:top w:val="nil"/>
              <w:left w:val="nil"/>
              <w:bottom w:val="nil"/>
              <w:right w:val="nil"/>
            </w:tcBorders>
          </w:tcPr>
          <w:p w:rsidR="00884114" w:rsidRDefault="00884114">
            <w:pPr>
              <w:pStyle w:val="ConsPlusNormal"/>
            </w:pPr>
          </w:p>
        </w:tc>
      </w:tr>
      <w:tr w:rsidR="00884114">
        <w:tc>
          <w:tcPr>
            <w:tcW w:w="4309" w:type="dxa"/>
            <w:tcBorders>
              <w:top w:val="nil"/>
              <w:left w:val="nil"/>
              <w:bottom w:val="nil"/>
              <w:right w:val="nil"/>
            </w:tcBorders>
          </w:tcPr>
          <w:p w:rsidR="00884114" w:rsidRDefault="00884114">
            <w:pPr>
              <w:pStyle w:val="ConsPlusNormal"/>
            </w:pPr>
            <w:r>
              <w:t>Дата "____" ________________ 20___ г.</w:t>
            </w:r>
          </w:p>
          <w:p w:rsidR="00884114" w:rsidRDefault="00884114">
            <w:pPr>
              <w:pStyle w:val="ConsPlusNormal"/>
            </w:pPr>
            <w:r>
              <w:t>Подпись __________________________</w:t>
            </w:r>
          </w:p>
          <w:p w:rsidR="00884114" w:rsidRDefault="00884114">
            <w:pPr>
              <w:pStyle w:val="ConsPlusNormal"/>
            </w:pPr>
            <w:r>
              <w:t>__________________________________</w:t>
            </w:r>
          </w:p>
          <w:p w:rsidR="00884114" w:rsidRDefault="00884114">
            <w:pPr>
              <w:pStyle w:val="ConsPlusNormal"/>
              <w:jc w:val="center"/>
            </w:pPr>
            <w:r>
              <w:t>(ФИО заявителя)</w:t>
            </w:r>
          </w:p>
          <w:p w:rsidR="00884114" w:rsidRDefault="00884114">
            <w:pPr>
              <w:pStyle w:val="ConsPlusNormal"/>
              <w:jc w:val="center"/>
            </w:pPr>
            <w:r>
              <w:t>_________________________________</w:t>
            </w:r>
          </w:p>
          <w:p w:rsidR="00884114" w:rsidRDefault="00884114">
            <w:pPr>
              <w:pStyle w:val="ConsPlusNormal"/>
              <w:jc w:val="center"/>
            </w:pPr>
            <w:r>
              <w:t>(должность и (или) реквизиты доверенности)</w:t>
            </w:r>
          </w:p>
        </w:tc>
        <w:tc>
          <w:tcPr>
            <w:tcW w:w="4606" w:type="dxa"/>
            <w:gridSpan w:val="2"/>
            <w:tcBorders>
              <w:top w:val="nil"/>
              <w:left w:val="nil"/>
              <w:bottom w:val="nil"/>
              <w:right w:val="nil"/>
            </w:tcBorders>
          </w:tcPr>
          <w:p w:rsidR="00884114" w:rsidRDefault="00884114">
            <w:pPr>
              <w:pStyle w:val="ConsPlusNormal"/>
              <w:jc w:val="both"/>
            </w:pPr>
            <w:r>
              <w:t>_____________ _____________ ____</w:t>
            </w:r>
          </w:p>
          <w:p w:rsidR="00884114" w:rsidRDefault="00884114">
            <w:pPr>
              <w:pStyle w:val="ConsPlusNormal"/>
              <w:ind w:firstLine="283"/>
              <w:jc w:val="both"/>
            </w:pPr>
            <w:r>
              <w:t>___________________________________</w:t>
            </w:r>
          </w:p>
          <w:p w:rsidR="00884114" w:rsidRDefault="00884114">
            <w:pPr>
              <w:pStyle w:val="ConsPlusNormal"/>
              <w:jc w:val="both"/>
            </w:pPr>
            <w:r>
              <w:t>_____________________________________</w:t>
            </w:r>
          </w:p>
          <w:p w:rsidR="00884114" w:rsidRDefault="00884114">
            <w:pPr>
              <w:pStyle w:val="ConsPlusNormal"/>
            </w:pPr>
          </w:p>
          <w:p w:rsidR="00884114" w:rsidRDefault="00884114">
            <w:pPr>
              <w:pStyle w:val="ConsPlusNormal"/>
              <w:jc w:val="both"/>
            </w:pPr>
            <w:r>
              <w:t>_____________________________________</w:t>
            </w:r>
          </w:p>
        </w:tc>
      </w:tr>
    </w:tbl>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right"/>
        <w:outlineLvl w:val="0"/>
      </w:pPr>
      <w:r>
        <w:t>Приложение 5</w:t>
      </w:r>
    </w:p>
    <w:p w:rsidR="00884114" w:rsidRDefault="00884114">
      <w:pPr>
        <w:pStyle w:val="ConsPlusNormal"/>
        <w:jc w:val="right"/>
      </w:pPr>
      <w:r>
        <w:t>к Указу</w:t>
      </w:r>
    </w:p>
    <w:p w:rsidR="00884114" w:rsidRDefault="00884114">
      <w:pPr>
        <w:pStyle w:val="ConsPlusNormal"/>
        <w:jc w:val="right"/>
      </w:pPr>
      <w:r>
        <w:t>губернатора</w:t>
      </w:r>
    </w:p>
    <w:p w:rsidR="00884114" w:rsidRDefault="00884114">
      <w:pPr>
        <w:pStyle w:val="ConsPlusNormal"/>
        <w:jc w:val="right"/>
      </w:pPr>
      <w:r>
        <w:t>Пермского края</w:t>
      </w:r>
    </w:p>
    <w:p w:rsidR="00884114" w:rsidRDefault="00884114">
      <w:pPr>
        <w:pStyle w:val="ConsPlusNormal"/>
        <w:jc w:val="right"/>
      </w:pPr>
      <w:r>
        <w:t>от 29.03.2020 N 23</w:t>
      </w:r>
    </w:p>
    <w:p w:rsidR="00884114" w:rsidRDefault="0088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4114">
        <w:trPr>
          <w:jc w:val="center"/>
        </w:trPr>
        <w:tc>
          <w:tcPr>
            <w:tcW w:w="9294" w:type="dxa"/>
            <w:tcBorders>
              <w:top w:val="nil"/>
              <w:left w:val="single" w:sz="24" w:space="0" w:color="CED3F1"/>
              <w:bottom w:val="nil"/>
              <w:right w:val="single" w:sz="24" w:space="0" w:color="F4F3F8"/>
            </w:tcBorders>
            <w:shd w:val="clear" w:color="auto" w:fill="F4F3F8"/>
          </w:tcPr>
          <w:p w:rsidR="00884114" w:rsidRDefault="00884114">
            <w:pPr>
              <w:pStyle w:val="ConsPlusNormal"/>
              <w:jc w:val="center"/>
            </w:pPr>
            <w:r>
              <w:rPr>
                <w:color w:val="392C69"/>
              </w:rPr>
              <w:t>Список изменяющих документов</w:t>
            </w:r>
          </w:p>
          <w:p w:rsidR="00884114" w:rsidRDefault="00884114">
            <w:pPr>
              <w:pStyle w:val="ConsPlusNormal"/>
              <w:jc w:val="center"/>
            </w:pPr>
            <w:r>
              <w:rPr>
                <w:color w:val="392C69"/>
              </w:rPr>
              <w:t xml:space="preserve">(введено </w:t>
            </w:r>
            <w:hyperlink r:id="rId176" w:history="1">
              <w:r>
                <w:rPr>
                  <w:color w:val="0000FF"/>
                </w:rPr>
                <w:t>Указом</w:t>
              </w:r>
            </w:hyperlink>
            <w:r>
              <w:rPr>
                <w:color w:val="392C69"/>
              </w:rPr>
              <w:t xml:space="preserve"> Губернатора Пермского края от 04.04.2020 N 30)</w:t>
            </w:r>
          </w:p>
        </w:tc>
      </w:tr>
    </w:tbl>
    <w:p w:rsidR="00884114" w:rsidRDefault="00884114">
      <w:pPr>
        <w:pStyle w:val="ConsPlusNormal"/>
        <w:jc w:val="both"/>
      </w:pPr>
    </w:p>
    <w:p w:rsidR="00884114" w:rsidRDefault="00884114">
      <w:pPr>
        <w:pStyle w:val="ConsPlusNormal"/>
        <w:jc w:val="right"/>
      </w:pPr>
      <w:r>
        <w:t>ФОРМА</w:t>
      </w:r>
    </w:p>
    <w:p w:rsidR="00884114" w:rsidRDefault="00884114">
      <w:pPr>
        <w:pStyle w:val="ConsPlusNormal"/>
        <w:jc w:val="both"/>
      </w:pPr>
    </w:p>
    <w:tbl>
      <w:tblPr>
        <w:tblW w:w="0" w:type="auto"/>
        <w:tblLayout w:type="fixed"/>
        <w:tblCellMar>
          <w:top w:w="102" w:type="dxa"/>
          <w:left w:w="62" w:type="dxa"/>
          <w:bottom w:w="102" w:type="dxa"/>
          <w:right w:w="62" w:type="dxa"/>
        </w:tblCellMar>
        <w:tblLook w:val="04A0"/>
      </w:tblPr>
      <w:tblGrid>
        <w:gridCol w:w="3613"/>
        <w:gridCol w:w="5458"/>
      </w:tblGrid>
      <w:tr w:rsidR="00884114">
        <w:tc>
          <w:tcPr>
            <w:tcW w:w="9071" w:type="dxa"/>
            <w:gridSpan w:val="2"/>
            <w:tcBorders>
              <w:top w:val="nil"/>
              <w:left w:val="nil"/>
              <w:bottom w:val="nil"/>
              <w:right w:val="nil"/>
            </w:tcBorders>
          </w:tcPr>
          <w:p w:rsidR="00884114" w:rsidRDefault="00884114">
            <w:pPr>
              <w:pStyle w:val="ConsPlusNormal"/>
              <w:jc w:val="center"/>
            </w:pPr>
            <w:bookmarkStart w:id="31" w:name="P510"/>
            <w:bookmarkEnd w:id="31"/>
            <w:r>
              <w:t>РАЗРЕШЕНИЕ</w:t>
            </w:r>
          </w:p>
        </w:tc>
      </w:tr>
      <w:tr w:rsidR="00884114">
        <w:tc>
          <w:tcPr>
            <w:tcW w:w="9071" w:type="dxa"/>
            <w:gridSpan w:val="2"/>
            <w:tcBorders>
              <w:top w:val="nil"/>
              <w:left w:val="nil"/>
              <w:bottom w:val="nil"/>
              <w:right w:val="nil"/>
            </w:tcBorders>
          </w:tcPr>
          <w:p w:rsidR="00884114" w:rsidRDefault="00884114">
            <w:pPr>
              <w:pStyle w:val="ConsPlusNormal"/>
              <w:ind w:firstLine="283"/>
              <w:jc w:val="both"/>
            </w:pPr>
            <w:r>
              <w:t>Выдано</w:t>
            </w:r>
          </w:p>
          <w:p w:rsidR="00884114" w:rsidRDefault="00884114">
            <w:pPr>
              <w:pStyle w:val="ConsPlusNormal"/>
            </w:pPr>
            <w:r>
              <w:t>_________________________________________________________________________</w:t>
            </w:r>
          </w:p>
          <w:p w:rsidR="00884114" w:rsidRDefault="00884114">
            <w:pPr>
              <w:pStyle w:val="ConsPlusNormal"/>
              <w:jc w:val="center"/>
            </w:pPr>
            <w:r>
              <w:t>(ФИО, год рождения)</w:t>
            </w:r>
          </w:p>
          <w:p w:rsidR="00884114" w:rsidRDefault="00884114">
            <w:pPr>
              <w:pStyle w:val="ConsPlusNormal"/>
              <w:jc w:val="both"/>
            </w:pPr>
            <w:r>
              <w:t>паспорт серии _______________________________ N _________________________ выдан _________________________________________,</w:t>
            </w:r>
          </w:p>
          <w:p w:rsidR="00884114" w:rsidRDefault="00884114">
            <w:pPr>
              <w:pStyle w:val="ConsPlusNormal"/>
              <w:jc w:val="both"/>
            </w:pPr>
            <w:r>
              <w:t>СНИЛС</w:t>
            </w:r>
          </w:p>
          <w:p w:rsidR="00884114" w:rsidRDefault="00884114">
            <w:pPr>
              <w:pStyle w:val="ConsPlusNormal"/>
              <w:jc w:val="both"/>
            </w:pPr>
            <w:r>
              <w:t>_________________________________________________________________________</w:t>
            </w:r>
          </w:p>
          <w:p w:rsidR="00884114" w:rsidRDefault="00884114">
            <w:pPr>
              <w:pStyle w:val="ConsPlusNormal"/>
              <w:jc w:val="both"/>
            </w:pPr>
            <w:r>
              <w:t>проживающем</w:t>
            </w:r>
            <w:proofErr w:type="gramStart"/>
            <w:r>
              <w:t>у(</w:t>
            </w:r>
            <w:proofErr w:type="gramEnd"/>
            <w:r>
              <w:t>-ей) по адресу _______________________________________________</w:t>
            </w:r>
          </w:p>
          <w:p w:rsidR="00884114" w:rsidRDefault="00884114">
            <w:pPr>
              <w:pStyle w:val="ConsPlusNormal"/>
              <w:jc w:val="both"/>
            </w:pPr>
            <w:r>
              <w:t>как лицу, осуществляющему уход за пожилым или маломобильным гражданином, а также инвалидом __________________________________________________________</w:t>
            </w:r>
          </w:p>
          <w:p w:rsidR="00884114" w:rsidRDefault="00884114">
            <w:pPr>
              <w:pStyle w:val="ConsPlusNormal"/>
              <w:jc w:val="both"/>
            </w:pPr>
            <w:r>
              <w:t>__________________________________________________________________________</w:t>
            </w:r>
          </w:p>
          <w:p w:rsidR="00884114" w:rsidRDefault="00884114">
            <w:pPr>
              <w:pStyle w:val="ConsPlusNormal"/>
              <w:jc w:val="center"/>
            </w:pPr>
            <w:r>
              <w:t>(ФИО, год рождения)</w:t>
            </w:r>
          </w:p>
          <w:p w:rsidR="00884114" w:rsidRDefault="00884114">
            <w:pPr>
              <w:pStyle w:val="ConsPlusNormal"/>
              <w:jc w:val="both"/>
            </w:pPr>
            <w:r>
              <w:t>паспорт серии __________ N ____________ выдан _________________________________, проживающем</w:t>
            </w:r>
            <w:proofErr w:type="gramStart"/>
            <w:r>
              <w:t>у(</w:t>
            </w:r>
            <w:proofErr w:type="gramEnd"/>
            <w:r>
              <w:t>-ей) по адресу ___________________________________________________________</w:t>
            </w:r>
          </w:p>
          <w:p w:rsidR="00884114" w:rsidRDefault="00884114">
            <w:pPr>
              <w:pStyle w:val="ConsPlusNormal"/>
            </w:pPr>
          </w:p>
          <w:p w:rsidR="00884114" w:rsidRDefault="00884114">
            <w:pPr>
              <w:pStyle w:val="ConsPlusNormal"/>
              <w:ind w:firstLine="283"/>
              <w:jc w:val="both"/>
            </w:pPr>
            <w:r>
              <w:t>Настоящее разрешение действительно при предъявлении документа, удостоверяющего личность.</w:t>
            </w:r>
          </w:p>
        </w:tc>
      </w:tr>
      <w:tr w:rsidR="00884114">
        <w:tc>
          <w:tcPr>
            <w:tcW w:w="3613" w:type="dxa"/>
            <w:tcBorders>
              <w:top w:val="nil"/>
              <w:left w:val="nil"/>
              <w:bottom w:val="nil"/>
              <w:right w:val="nil"/>
            </w:tcBorders>
            <w:vAlign w:val="bottom"/>
          </w:tcPr>
          <w:p w:rsidR="00884114" w:rsidRDefault="00884114">
            <w:pPr>
              <w:pStyle w:val="ConsPlusNormal"/>
            </w:pPr>
            <w:r>
              <w:t>Руководитель организации</w:t>
            </w:r>
          </w:p>
        </w:tc>
        <w:tc>
          <w:tcPr>
            <w:tcW w:w="5458" w:type="dxa"/>
            <w:tcBorders>
              <w:top w:val="nil"/>
              <w:left w:val="nil"/>
              <w:bottom w:val="nil"/>
              <w:right w:val="nil"/>
            </w:tcBorders>
          </w:tcPr>
          <w:p w:rsidR="00884114" w:rsidRDefault="00884114">
            <w:pPr>
              <w:pStyle w:val="ConsPlusNormal"/>
              <w:jc w:val="center"/>
            </w:pPr>
            <w:r>
              <w:t>ФИО</w:t>
            </w:r>
          </w:p>
        </w:tc>
      </w:tr>
    </w:tbl>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right"/>
        <w:outlineLvl w:val="0"/>
      </w:pPr>
      <w:r>
        <w:t>Приложение 6</w:t>
      </w:r>
    </w:p>
    <w:p w:rsidR="00884114" w:rsidRDefault="00884114">
      <w:pPr>
        <w:pStyle w:val="ConsPlusNormal"/>
        <w:jc w:val="right"/>
      </w:pPr>
      <w:r>
        <w:t>к Указу</w:t>
      </w:r>
    </w:p>
    <w:p w:rsidR="00884114" w:rsidRDefault="00884114">
      <w:pPr>
        <w:pStyle w:val="ConsPlusNormal"/>
        <w:jc w:val="right"/>
      </w:pPr>
      <w:r>
        <w:t>губернатора</w:t>
      </w:r>
    </w:p>
    <w:p w:rsidR="00884114" w:rsidRDefault="00884114">
      <w:pPr>
        <w:pStyle w:val="ConsPlusNormal"/>
        <w:jc w:val="right"/>
      </w:pPr>
      <w:r>
        <w:t>Пермского края</w:t>
      </w:r>
    </w:p>
    <w:p w:rsidR="00884114" w:rsidRDefault="00884114">
      <w:pPr>
        <w:pStyle w:val="ConsPlusNormal"/>
        <w:jc w:val="right"/>
      </w:pPr>
      <w:r>
        <w:t>от 29.03.2020 N 23</w:t>
      </w:r>
    </w:p>
    <w:p w:rsidR="00884114" w:rsidRDefault="00884114">
      <w:pPr>
        <w:pStyle w:val="ConsPlusNormal"/>
        <w:jc w:val="both"/>
      </w:pPr>
    </w:p>
    <w:p w:rsidR="00884114" w:rsidRDefault="00884114">
      <w:pPr>
        <w:pStyle w:val="ConsPlusTitle"/>
        <w:jc w:val="center"/>
      </w:pPr>
      <w:bookmarkStart w:id="32" w:name="P537"/>
      <w:bookmarkEnd w:id="32"/>
      <w:r>
        <w:t>РАСПОЛОЖЕНИЕ</w:t>
      </w:r>
    </w:p>
    <w:p w:rsidR="00884114" w:rsidRDefault="00884114">
      <w:pPr>
        <w:pStyle w:val="ConsPlusTitle"/>
        <w:jc w:val="center"/>
      </w:pPr>
      <w:r>
        <w:t>МЕСТ ПО ПРОДАЖЕ РАССАДЫ, САЖЕНЦЕВ, СЕМЯН, ГРУНТА, УДОБРЕНИЙ</w:t>
      </w:r>
    </w:p>
    <w:p w:rsidR="00884114" w:rsidRDefault="00884114">
      <w:pPr>
        <w:pStyle w:val="ConsPlusTitle"/>
        <w:jc w:val="center"/>
      </w:pPr>
      <w:r>
        <w:t>И САДОВОГО ИНВЕНТАРЯ НА ОТКРЫТЫХ ТОРГОВЫХ ПЛОЩАДКАХ</w:t>
      </w:r>
    </w:p>
    <w:p w:rsidR="00884114" w:rsidRDefault="0088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4114">
        <w:trPr>
          <w:jc w:val="center"/>
        </w:trPr>
        <w:tc>
          <w:tcPr>
            <w:tcW w:w="9294" w:type="dxa"/>
            <w:tcBorders>
              <w:top w:val="nil"/>
              <w:left w:val="single" w:sz="24" w:space="0" w:color="CED3F1"/>
              <w:bottom w:val="nil"/>
              <w:right w:val="single" w:sz="24" w:space="0" w:color="F4F3F8"/>
            </w:tcBorders>
            <w:shd w:val="clear" w:color="auto" w:fill="F4F3F8"/>
          </w:tcPr>
          <w:p w:rsidR="00884114" w:rsidRDefault="00884114">
            <w:pPr>
              <w:pStyle w:val="ConsPlusNormal"/>
              <w:jc w:val="center"/>
            </w:pPr>
            <w:r>
              <w:rPr>
                <w:color w:val="392C69"/>
              </w:rPr>
              <w:t>Список изменяющих документов</w:t>
            </w:r>
          </w:p>
          <w:p w:rsidR="00884114" w:rsidRDefault="00884114">
            <w:pPr>
              <w:pStyle w:val="ConsPlusNormal"/>
              <w:jc w:val="center"/>
            </w:pPr>
            <w:r>
              <w:rPr>
                <w:color w:val="392C69"/>
              </w:rPr>
              <w:t xml:space="preserve">(введено </w:t>
            </w:r>
            <w:hyperlink r:id="rId177" w:history="1">
              <w:r>
                <w:rPr>
                  <w:color w:val="0000FF"/>
                </w:rPr>
                <w:t>Указом</w:t>
              </w:r>
            </w:hyperlink>
            <w:r>
              <w:rPr>
                <w:color w:val="392C69"/>
              </w:rPr>
              <w:t xml:space="preserve"> Губернатора Пермского края от 27.04.2020 N 51)</w:t>
            </w:r>
          </w:p>
        </w:tc>
      </w:tr>
    </w:tbl>
    <w:p w:rsidR="00884114" w:rsidRDefault="008841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7"/>
        <w:gridCol w:w="2098"/>
        <w:gridCol w:w="618"/>
        <w:gridCol w:w="4309"/>
        <w:gridCol w:w="1474"/>
      </w:tblGrid>
      <w:tr w:rsidR="00884114">
        <w:tc>
          <w:tcPr>
            <w:tcW w:w="577" w:type="dxa"/>
            <w:vAlign w:val="center"/>
          </w:tcPr>
          <w:p w:rsidR="00884114" w:rsidRDefault="00884114">
            <w:pPr>
              <w:pStyle w:val="ConsPlusNormal"/>
              <w:jc w:val="center"/>
            </w:pPr>
            <w:r>
              <w:t xml:space="preserve">N </w:t>
            </w:r>
            <w:proofErr w:type="gramStart"/>
            <w:r>
              <w:t>п</w:t>
            </w:r>
            <w:proofErr w:type="gramEnd"/>
            <w:r>
              <w:t>/п</w:t>
            </w:r>
          </w:p>
        </w:tc>
        <w:tc>
          <w:tcPr>
            <w:tcW w:w="2098" w:type="dxa"/>
            <w:vAlign w:val="center"/>
          </w:tcPr>
          <w:p w:rsidR="00884114" w:rsidRDefault="00884114">
            <w:pPr>
              <w:pStyle w:val="ConsPlusNormal"/>
              <w:jc w:val="center"/>
            </w:pPr>
            <w:r>
              <w:t>Муниципальное образование</w:t>
            </w:r>
          </w:p>
        </w:tc>
        <w:tc>
          <w:tcPr>
            <w:tcW w:w="618" w:type="dxa"/>
            <w:vAlign w:val="center"/>
          </w:tcPr>
          <w:p w:rsidR="00884114" w:rsidRDefault="00884114">
            <w:pPr>
              <w:pStyle w:val="ConsPlusNormal"/>
              <w:jc w:val="center"/>
            </w:pPr>
            <w:r>
              <w:t xml:space="preserve">N </w:t>
            </w:r>
            <w:proofErr w:type="gramStart"/>
            <w:r>
              <w:t>п</w:t>
            </w:r>
            <w:proofErr w:type="gramEnd"/>
            <w:r>
              <w:t>/п</w:t>
            </w:r>
          </w:p>
        </w:tc>
        <w:tc>
          <w:tcPr>
            <w:tcW w:w="4309" w:type="dxa"/>
            <w:vAlign w:val="center"/>
          </w:tcPr>
          <w:p w:rsidR="00884114" w:rsidRDefault="00884114">
            <w:pPr>
              <w:pStyle w:val="ConsPlusNormal"/>
              <w:jc w:val="center"/>
            </w:pPr>
            <w:r>
              <w:t>Адрес</w:t>
            </w:r>
          </w:p>
        </w:tc>
        <w:tc>
          <w:tcPr>
            <w:tcW w:w="1474" w:type="dxa"/>
            <w:vAlign w:val="center"/>
          </w:tcPr>
          <w:p w:rsidR="00884114" w:rsidRDefault="00884114">
            <w:pPr>
              <w:pStyle w:val="ConsPlusNormal"/>
              <w:jc w:val="center"/>
            </w:pPr>
            <w:r>
              <w:t>Количество мест</w:t>
            </w:r>
          </w:p>
        </w:tc>
      </w:tr>
      <w:tr w:rsidR="00884114">
        <w:tc>
          <w:tcPr>
            <w:tcW w:w="577" w:type="dxa"/>
            <w:vAlign w:val="center"/>
          </w:tcPr>
          <w:p w:rsidR="00884114" w:rsidRDefault="00884114">
            <w:pPr>
              <w:pStyle w:val="ConsPlusNormal"/>
              <w:jc w:val="center"/>
            </w:pPr>
            <w:r>
              <w:t>1</w:t>
            </w:r>
          </w:p>
        </w:tc>
        <w:tc>
          <w:tcPr>
            <w:tcW w:w="2098" w:type="dxa"/>
            <w:vAlign w:val="center"/>
          </w:tcPr>
          <w:p w:rsidR="00884114" w:rsidRDefault="00884114">
            <w:pPr>
              <w:pStyle w:val="ConsPlusNormal"/>
              <w:jc w:val="center"/>
            </w:pPr>
            <w:r>
              <w:t>2</w:t>
            </w:r>
          </w:p>
        </w:tc>
        <w:tc>
          <w:tcPr>
            <w:tcW w:w="618" w:type="dxa"/>
            <w:vAlign w:val="center"/>
          </w:tcPr>
          <w:p w:rsidR="00884114" w:rsidRDefault="00884114">
            <w:pPr>
              <w:pStyle w:val="ConsPlusNormal"/>
              <w:jc w:val="center"/>
            </w:pPr>
            <w:r>
              <w:t>3</w:t>
            </w:r>
          </w:p>
        </w:tc>
        <w:tc>
          <w:tcPr>
            <w:tcW w:w="4309" w:type="dxa"/>
            <w:vAlign w:val="center"/>
          </w:tcPr>
          <w:p w:rsidR="00884114" w:rsidRDefault="00884114">
            <w:pPr>
              <w:pStyle w:val="ConsPlusNormal"/>
              <w:jc w:val="center"/>
            </w:pPr>
            <w:r>
              <w:t>4</w:t>
            </w:r>
          </w:p>
        </w:tc>
        <w:tc>
          <w:tcPr>
            <w:tcW w:w="1474" w:type="dxa"/>
            <w:vAlign w:val="center"/>
          </w:tcPr>
          <w:p w:rsidR="00884114" w:rsidRDefault="00884114">
            <w:pPr>
              <w:pStyle w:val="ConsPlusNormal"/>
              <w:jc w:val="center"/>
            </w:pPr>
            <w:r>
              <w:t>5</w:t>
            </w:r>
          </w:p>
        </w:tc>
      </w:tr>
      <w:tr w:rsidR="00884114">
        <w:tc>
          <w:tcPr>
            <w:tcW w:w="577" w:type="dxa"/>
            <w:vMerge w:val="restart"/>
            <w:vAlign w:val="center"/>
          </w:tcPr>
          <w:p w:rsidR="00884114" w:rsidRDefault="00884114">
            <w:pPr>
              <w:pStyle w:val="ConsPlusNormal"/>
              <w:jc w:val="center"/>
            </w:pPr>
            <w:r>
              <w:lastRenderedPageBreak/>
              <w:t>1</w:t>
            </w:r>
          </w:p>
        </w:tc>
        <w:tc>
          <w:tcPr>
            <w:tcW w:w="2098" w:type="dxa"/>
            <w:vMerge w:val="restart"/>
            <w:vAlign w:val="center"/>
          </w:tcPr>
          <w:p w:rsidR="00884114" w:rsidRDefault="00884114">
            <w:pPr>
              <w:pStyle w:val="ConsPlusNormal"/>
            </w:pPr>
            <w:r>
              <w:t>город Пермь</w:t>
            </w:r>
          </w:p>
        </w:tc>
        <w:tc>
          <w:tcPr>
            <w:tcW w:w="618" w:type="dxa"/>
            <w:vAlign w:val="center"/>
          </w:tcPr>
          <w:p w:rsidR="00884114" w:rsidRDefault="00884114">
            <w:pPr>
              <w:pStyle w:val="ConsPlusNormal"/>
              <w:jc w:val="center"/>
            </w:pPr>
            <w:r>
              <w:t>1</w:t>
            </w:r>
          </w:p>
        </w:tc>
        <w:tc>
          <w:tcPr>
            <w:tcW w:w="4309" w:type="dxa"/>
            <w:vAlign w:val="center"/>
          </w:tcPr>
          <w:p w:rsidR="00884114" w:rsidRDefault="00884114">
            <w:pPr>
              <w:pStyle w:val="ConsPlusNormal"/>
            </w:pPr>
            <w:r>
              <w:t>г. Пермь, ул. Водопроводная 3-я, 5, стр. 1 (оптово-розничная база "Цветочный мир")</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2</w:t>
            </w:r>
          </w:p>
        </w:tc>
        <w:tc>
          <w:tcPr>
            <w:tcW w:w="4309" w:type="dxa"/>
            <w:vAlign w:val="center"/>
          </w:tcPr>
          <w:p w:rsidR="00884114" w:rsidRDefault="00884114">
            <w:pPr>
              <w:pStyle w:val="ConsPlusNormal"/>
            </w:pPr>
            <w:r>
              <w:t>г. Пермь, ул. 2-я Казанцевская, 11 (площадка ТЦ "Касторама")</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3</w:t>
            </w:r>
          </w:p>
        </w:tc>
        <w:tc>
          <w:tcPr>
            <w:tcW w:w="4309" w:type="dxa"/>
            <w:vAlign w:val="center"/>
          </w:tcPr>
          <w:p w:rsidR="00884114" w:rsidRDefault="00884114">
            <w:pPr>
              <w:pStyle w:val="ConsPlusNormal"/>
            </w:pPr>
            <w:r>
              <w:t>г. Пермь, шоссе Космонавтов, 413 (садовый питомник "Хмели")</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4</w:t>
            </w:r>
          </w:p>
        </w:tc>
        <w:tc>
          <w:tcPr>
            <w:tcW w:w="4309" w:type="dxa"/>
            <w:vAlign w:val="center"/>
          </w:tcPr>
          <w:p w:rsidR="00884114" w:rsidRDefault="00884114">
            <w:pPr>
              <w:pStyle w:val="ConsPlusNormal"/>
            </w:pPr>
            <w:r>
              <w:t>г. Пермь, ул. Автозаводская, 23 (ТЦ "Семь чудес")</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5</w:t>
            </w:r>
          </w:p>
        </w:tc>
        <w:tc>
          <w:tcPr>
            <w:tcW w:w="4309" w:type="dxa"/>
            <w:vAlign w:val="center"/>
          </w:tcPr>
          <w:p w:rsidR="00884114" w:rsidRDefault="00884114">
            <w:pPr>
              <w:pStyle w:val="ConsPlusNormal"/>
            </w:pPr>
            <w:r>
              <w:t>г. Пермь, ул. Спешилова, 114 (площадка перед ТРК "Спешилов")</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6</w:t>
            </w:r>
          </w:p>
        </w:tc>
        <w:tc>
          <w:tcPr>
            <w:tcW w:w="4309" w:type="dxa"/>
            <w:vAlign w:val="center"/>
          </w:tcPr>
          <w:p w:rsidR="00884114" w:rsidRDefault="00884114">
            <w:pPr>
              <w:pStyle w:val="ConsPlusNormal"/>
            </w:pPr>
            <w:r>
              <w:t>г. Пермь, ул. Петропавловская, 19 (агрофирма "Усадьба")</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7</w:t>
            </w:r>
          </w:p>
        </w:tc>
        <w:tc>
          <w:tcPr>
            <w:tcW w:w="4309" w:type="dxa"/>
            <w:vAlign w:val="center"/>
          </w:tcPr>
          <w:p w:rsidR="00884114" w:rsidRDefault="00884114">
            <w:pPr>
              <w:pStyle w:val="ConsPlusNormal"/>
            </w:pPr>
            <w:r>
              <w:t>г. Пермь, ул. Пушкина, 104 (ТК "Центральный" на территории рынка)</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8</w:t>
            </w:r>
          </w:p>
        </w:tc>
        <w:tc>
          <w:tcPr>
            <w:tcW w:w="4309" w:type="dxa"/>
            <w:vAlign w:val="center"/>
          </w:tcPr>
          <w:p w:rsidR="00884114" w:rsidRDefault="00884114">
            <w:pPr>
              <w:pStyle w:val="ConsPlusNormal"/>
            </w:pPr>
            <w:r>
              <w:t>г. Пермь, ул. Восстания, 160 - ул. Володарского, 37 (магазин "Цветы")</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9</w:t>
            </w:r>
          </w:p>
        </w:tc>
        <w:tc>
          <w:tcPr>
            <w:tcW w:w="4309" w:type="dxa"/>
            <w:vAlign w:val="center"/>
          </w:tcPr>
          <w:p w:rsidR="00884114" w:rsidRDefault="00884114">
            <w:pPr>
              <w:pStyle w:val="ConsPlusNormal"/>
            </w:pPr>
            <w:r>
              <w:t>г. Пермь, пл. Восстания, 25 (торговый комплекс)</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10</w:t>
            </w:r>
          </w:p>
        </w:tc>
        <w:tc>
          <w:tcPr>
            <w:tcW w:w="4309" w:type="dxa"/>
            <w:vAlign w:val="center"/>
          </w:tcPr>
          <w:p w:rsidR="00884114" w:rsidRDefault="00884114">
            <w:pPr>
              <w:pStyle w:val="ConsPlusNormal"/>
            </w:pPr>
            <w:r>
              <w:t>г. Пермь, ул. Лядовская, 133/1 (тепличное хозяйство "</w:t>
            </w:r>
            <w:proofErr w:type="gramStart"/>
            <w:r>
              <w:t>Поли-сад</w:t>
            </w:r>
            <w:proofErr w:type="gramEnd"/>
            <w:r>
              <w:t>")</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11</w:t>
            </w:r>
          </w:p>
        </w:tc>
        <w:tc>
          <w:tcPr>
            <w:tcW w:w="4309" w:type="dxa"/>
            <w:vAlign w:val="center"/>
          </w:tcPr>
          <w:p w:rsidR="00884114" w:rsidRDefault="00884114">
            <w:pPr>
              <w:pStyle w:val="ConsPlusNormal"/>
            </w:pPr>
            <w:r>
              <w:t>г. Пермь, ул. Молдавская, 3 (торговый комплекс)</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12</w:t>
            </w:r>
          </w:p>
        </w:tc>
        <w:tc>
          <w:tcPr>
            <w:tcW w:w="4309" w:type="dxa"/>
            <w:vAlign w:val="center"/>
          </w:tcPr>
          <w:p w:rsidR="00884114" w:rsidRDefault="00884114">
            <w:pPr>
              <w:pStyle w:val="ConsPlusNormal"/>
            </w:pPr>
            <w:r>
              <w:t>г. Пермь, ул. Первомайская, 14 (торговый комплекс)</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13</w:t>
            </w:r>
          </w:p>
        </w:tc>
        <w:tc>
          <w:tcPr>
            <w:tcW w:w="4309" w:type="dxa"/>
            <w:vAlign w:val="center"/>
          </w:tcPr>
          <w:p w:rsidR="00884114" w:rsidRDefault="00884114">
            <w:pPr>
              <w:pStyle w:val="ConsPlusNormal"/>
            </w:pPr>
            <w:r>
              <w:t>г. Пермь, ул. Писарева, 25 (ТК "Центральный")</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14</w:t>
            </w:r>
          </w:p>
        </w:tc>
        <w:tc>
          <w:tcPr>
            <w:tcW w:w="4309" w:type="dxa"/>
            <w:vAlign w:val="center"/>
          </w:tcPr>
          <w:p w:rsidR="00884114" w:rsidRDefault="00884114">
            <w:pPr>
              <w:pStyle w:val="ConsPlusNormal"/>
            </w:pPr>
            <w:proofErr w:type="gramStart"/>
            <w:r>
              <w:t>г. Пермь, ул. Героев Хасана, 109в (ТЦ "Баумолл", павильон "Зеленый горизонт")</w:t>
            </w:r>
            <w:proofErr w:type="gramEnd"/>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15</w:t>
            </w:r>
          </w:p>
        </w:tc>
        <w:tc>
          <w:tcPr>
            <w:tcW w:w="4309" w:type="dxa"/>
            <w:vAlign w:val="center"/>
          </w:tcPr>
          <w:p w:rsidR="00884114" w:rsidRDefault="00884114">
            <w:pPr>
              <w:pStyle w:val="ConsPlusNormal"/>
            </w:pPr>
            <w:r>
              <w:t>г. Пермь, ул. Маршрутная, 9 (ТЦ "Мачта")</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16</w:t>
            </w:r>
          </w:p>
        </w:tc>
        <w:tc>
          <w:tcPr>
            <w:tcW w:w="4309" w:type="dxa"/>
            <w:vAlign w:val="center"/>
          </w:tcPr>
          <w:p w:rsidR="00884114" w:rsidRDefault="00884114">
            <w:pPr>
              <w:pStyle w:val="ConsPlusNormal"/>
            </w:pPr>
            <w:r>
              <w:t>г. Пермь, ул. Васильева Василия, 33 (оптово-розничная база "АгроТрейдПермь")</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17</w:t>
            </w:r>
          </w:p>
        </w:tc>
        <w:tc>
          <w:tcPr>
            <w:tcW w:w="4309" w:type="dxa"/>
            <w:vAlign w:val="center"/>
          </w:tcPr>
          <w:p w:rsidR="00884114" w:rsidRDefault="00884114">
            <w:pPr>
              <w:pStyle w:val="ConsPlusNormal"/>
            </w:pPr>
            <w:proofErr w:type="gramStart"/>
            <w:r>
              <w:t>Новые</w:t>
            </w:r>
            <w:proofErr w:type="gramEnd"/>
            <w:r>
              <w:t xml:space="preserve"> Ляды, ул. Островского, 88 (площадка павильона "Садовый центр")</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18</w:t>
            </w:r>
          </w:p>
        </w:tc>
        <w:tc>
          <w:tcPr>
            <w:tcW w:w="4309" w:type="dxa"/>
            <w:vAlign w:val="center"/>
          </w:tcPr>
          <w:p w:rsidR="00884114" w:rsidRDefault="00884114">
            <w:pPr>
              <w:pStyle w:val="ConsPlusNormal"/>
            </w:pPr>
            <w:proofErr w:type="gramStart"/>
            <w:r>
              <w:t>Новые</w:t>
            </w:r>
            <w:proofErr w:type="gramEnd"/>
            <w:r>
              <w:t xml:space="preserve"> Ляды, ул. Островского, 88 (площадка павильона "Удачный садовод")</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t>2</w:t>
            </w:r>
          </w:p>
        </w:tc>
        <w:tc>
          <w:tcPr>
            <w:tcW w:w="2098" w:type="dxa"/>
            <w:vMerge w:val="restart"/>
            <w:vAlign w:val="center"/>
          </w:tcPr>
          <w:p w:rsidR="00884114" w:rsidRDefault="00884114">
            <w:pPr>
              <w:pStyle w:val="ConsPlusNormal"/>
            </w:pPr>
            <w:r>
              <w:t>город Березники</w:t>
            </w:r>
          </w:p>
        </w:tc>
        <w:tc>
          <w:tcPr>
            <w:tcW w:w="618" w:type="dxa"/>
            <w:vAlign w:val="center"/>
          </w:tcPr>
          <w:p w:rsidR="00884114" w:rsidRDefault="00884114">
            <w:pPr>
              <w:pStyle w:val="ConsPlusNormal"/>
              <w:jc w:val="center"/>
            </w:pPr>
            <w:r>
              <w:t>19</w:t>
            </w:r>
          </w:p>
        </w:tc>
        <w:tc>
          <w:tcPr>
            <w:tcW w:w="4309" w:type="dxa"/>
            <w:vAlign w:val="center"/>
          </w:tcPr>
          <w:p w:rsidR="00884114" w:rsidRDefault="00884114">
            <w:pPr>
              <w:pStyle w:val="ConsPlusNormal"/>
            </w:pPr>
            <w:r>
              <w:t xml:space="preserve">г. Березники, ул. </w:t>
            </w:r>
            <w:proofErr w:type="gramStart"/>
            <w:r>
              <w:t>Юбилейная</w:t>
            </w:r>
            <w:proofErr w:type="gramEnd"/>
            <w:r>
              <w:t>, 127</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20</w:t>
            </w:r>
          </w:p>
        </w:tc>
        <w:tc>
          <w:tcPr>
            <w:tcW w:w="4309" w:type="dxa"/>
            <w:vAlign w:val="center"/>
          </w:tcPr>
          <w:p w:rsidR="00884114" w:rsidRDefault="00884114">
            <w:pPr>
              <w:pStyle w:val="ConsPlusNormal"/>
            </w:pPr>
            <w:r>
              <w:t>г. Усолье, ул. Елькина, 14</w:t>
            </w:r>
          </w:p>
        </w:tc>
        <w:tc>
          <w:tcPr>
            <w:tcW w:w="1474" w:type="dxa"/>
            <w:vAlign w:val="center"/>
          </w:tcPr>
          <w:p w:rsidR="00884114" w:rsidRDefault="00884114">
            <w:pPr>
              <w:pStyle w:val="ConsPlusNormal"/>
              <w:jc w:val="center"/>
            </w:pPr>
            <w:r>
              <w:t>10</w:t>
            </w:r>
          </w:p>
        </w:tc>
      </w:tr>
      <w:tr w:rsidR="00884114">
        <w:tc>
          <w:tcPr>
            <w:tcW w:w="577" w:type="dxa"/>
            <w:vMerge w:val="restart"/>
            <w:vAlign w:val="center"/>
          </w:tcPr>
          <w:p w:rsidR="00884114" w:rsidRDefault="00884114">
            <w:pPr>
              <w:pStyle w:val="ConsPlusNormal"/>
              <w:jc w:val="center"/>
            </w:pPr>
            <w:r>
              <w:lastRenderedPageBreak/>
              <w:t>3</w:t>
            </w:r>
          </w:p>
        </w:tc>
        <w:tc>
          <w:tcPr>
            <w:tcW w:w="2098" w:type="dxa"/>
            <w:vMerge w:val="restart"/>
            <w:vAlign w:val="center"/>
          </w:tcPr>
          <w:p w:rsidR="00884114" w:rsidRDefault="00884114">
            <w:pPr>
              <w:pStyle w:val="ConsPlusNormal"/>
            </w:pPr>
            <w:r>
              <w:t>Соликамский городской округ</w:t>
            </w:r>
          </w:p>
        </w:tc>
        <w:tc>
          <w:tcPr>
            <w:tcW w:w="618" w:type="dxa"/>
            <w:vAlign w:val="center"/>
          </w:tcPr>
          <w:p w:rsidR="00884114" w:rsidRDefault="00884114">
            <w:pPr>
              <w:pStyle w:val="ConsPlusNormal"/>
              <w:jc w:val="center"/>
            </w:pPr>
            <w:r>
              <w:t>21</w:t>
            </w:r>
          </w:p>
        </w:tc>
        <w:tc>
          <w:tcPr>
            <w:tcW w:w="4309" w:type="dxa"/>
            <w:vAlign w:val="center"/>
          </w:tcPr>
          <w:p w:rsidR="00884114" w:rsidRDefault="00884114">
            <w:pPr>
              <w:pStyle w:val="ConsPlusNormal"/>
            </w:pPr>
            <w:r>
              <w:t>г. Соликамск, Воскресенская площадь</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22</w:t>
            </w:r>
          </w:p>
        </w:tc>
        <w:tc>
          <w:tcPr>
            <w:tcW w:w="4309" w:type="dxa"/>
            <w:vAlign w:val="center"/>
          </w:tcPr>
          <w:p w:rsidR="00884114" w:rsidRDefault="00884114">
            <w:pPr>
              <w:pStyle w:val="ConsPlusNormal"/>
            </w:pPr>
            <w:r>
              <w:t xml:space="preserve">г. Соликамск, ул. </w:t>
            </w:r>
            <w:proofErr w:type="gramStart"/>
            <w:r>
              <w:t>Северная</w:t>
            </w:r>
            <w:proofErr w:type="gramEnd"/>
            <w:r>
              <w:t>, 84 (магазин "Айсберг")</w:t>
            </w:r>
          </w:p>
        </w:tc>
        <w:tc>
          <w:tcPr>
            <w:tcW w:w="1474" w:type="dxa"/>
            <w:vAlign w:val="center"/>
          </w:tcPr>
          <w:p w:rsidR="00884114" w:rsidRDefault="00884114">
            <w:pPr>
              <w:pStyle w:val="ConsPlusNormal"/>
              <w:jc w:val="center"/>
            </w:pPr>
            <w:r>
              <w:t>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23</w:t>
            </w:r>
          </w:p>
        </w:tc>
        <w:tc>
          <w:tcPr>
            <w:tcW w:w="4309" w:type="dxa"/>
            <w:vAlign w:val="center"/>
          </w:tcPr>
          <w:p w:rsidR="00884114" w:rsidRDefault="00884114">
            <w:pPr>
              <w:pStyle w:val="ConsPlusNormal"/>
            </w:pPr>
            <w:r>
              <w:t xml:space="preserve">г. Соликамск, ул. </w:t>
            </w:r>
            <w:proofErr w:type="gramStart"/>
            <w:r>
              <w:t>Молодежная</w:t>
            </w:r>
            <w:proofErr w:type="gramEnd"/>
            <w:r>
              <w:t>, 27</w:t>
            </w:r>
          </w:p>
        </w:tc>
        <w:tc>
          <w:tcPr>
            <w:tcW w:w="1474" w:type="dxa"/>
            <w:vAlign w:val="center"/>
          </w:tcPr>
          <w:p w:rsidR="00884114" w:rsidRDefault="00884114">
            <w:pPr>
              <w:pStyle w:val="ConsPlusNormal"/>
              <w:jc w:val="center"/>
            </w:pPr>
            <w:r>
              <w:t>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24</w:t>
            </w:r>
          </w:p>
        </w:tc>
        <w:tc>
          <w:tcPr>
            <w:tcW w:w="4309" w:type="dxa"/>
            <w:vAlign w:val="center"/>
          </w:tcPr>
          <w:p w:rsidR="00884114" w:rsidRDefault="00884114">
            <w:pPr>
              <w:pStyle w:val="ConsPlusNormal"/>
            </w:pPr>
            <w:r>
              <w:t>г. Соликамск, ул. 20-летия Победы, 194</w:t>
            </w:r>
          </w:p>
        </w:tc>
        <w:tc>
          <w:tcPr>
            <w:tcW w:w="1474" w:type="dxa"/>
            <w:vAlign w:val="center"/>
          </w:tcPr>
          <w:p w:rsidR="00884114" w:rsidRDefault="00884114">
            <w:pPr>
              <w:pStyle w:val="ConsPlusNormal"/>
              <w:jc w:val="center"/>
            </w:pPr>
            <w:r>
              <w:t>8</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25</w:t>
            </w:r>
          </w:p>
        </w:tc>
        <w:tc>
          <w:tcPr>
            <w:tcW w:w="4309" w:type="dxa"/>
            <w:vAlign w:val="center"/>
          </w:tcPr>
          <w:p w:rsidR="00884114" w:rsidRDefault="00884114">
            <w:pPr>
              <w:pStyle w:val="ConsPlusNormal"/>
            </w:pPr>
            <w:r>
              <w:t xml:space="preserve">г. Соликамск, ул. </w:t>
            </w:r>
            <w:proofErr w:type="gramStart"/>
            <w:r>
              <w:t>Северная</w:t>
            </w:r>
            <w:proofErr w:type="gramEnd"/>
            <w:r>
              <w:t>, 55</w:t>
            </w:r>
          </w:p>
        </w:tc>
        <w:tc>
          <w:tcPr>
            <w:tcW w:w="1474" w:type="dxa"/>
            <w:vAlign w:val="center"/>
          </w:tcPr>
          <w:p w:rsidR="00884114" w:rsidRDefault="00884114">
            <w:pPr>
              <w:pStyle w:val="ConsPlusNormal"/>
              <w:jc w:val="center"/>
            </w:pPr>
            <w:r>
              <w:t>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26</w:t>
            </w:r>
          </w:p>
        </w:tc>
        <w:tc>
          <w:tcPr>
            <w:tcW w:w="4309" w:type="dxa"/>
            <w:vAlign w:val="center"/>
          </w:tcPr>
          <w:p w:rsidR="00884114" w:rsidRDefault="00884114">
            <w:pPr>
              <w:pStyle w:val="ConsPlusNormal"/>
            </w:pPr>
            <w:r>
              <w:t>г.о. Соликамск, с. Тохтуева, у здания МБУК "МСКО "Альянс"</w:t>
            </w:r>
          </w:p>
        </w:tc>
        <w:tc>
          <w:tcPr>
            <w:tcW w:w="1474" w:type="dxa"/>
            <w:vAlign w:val="center"/>
          </w:tcPr>
          <w:p w:rsidR="00884114" w:rsidRDefault="00884114">
            <w:pPr>
              <w:pStyle w:val="ConsPlusNormal"/>
              <w:jc w:val="center"/>
            </w:pPr>
            <w:r>
              <w:t>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27</w:t>
            </w:r>
          </w:p>
        </w:tc>
        <w:tc>
          <w:tcPr>
            <w:tcW w:w="4309" w:type="dxa"/>
            <w:vAlign w:val="center"/>
          </w:tcPr>
          <w:p w:rsidR="00884114" w:rsidRDefault="00884114">
            <w:pPr>
              <w:pStyle w:val="ConsPlusNormal"/>
            </w:pPr>
            <w:r>
              <w:t xml:space="preserve">г.о. Соликамск, с. Родники, ул. </w:t>
            </w:r>
            <w:proofErr w:type="gramStart"/>
            <w:r>
              <w:t>Советская</w:t>
            </w:r>
            <w:proofErr w:type="gramEnd"/>
            <w:r>
              <w:t>, 6</w:t>
            </w:r>
          </w:p>
        </w:tc>
        <w:tc>
          <w:tcPr>
            <w:tcW w:w="1474" w:type="dxa"/>
            <w:vAlign w:val="center"/>
          </w:tcPr>
          <w:p w:rsidR="00884114" w:rsidRDefault="00884114">
            <w:pPr>
              <w:pStyle w:val="ConsPlusNormal"/>
              <w:jc w:val="center"/>
            </w:pPr>
            <w:r>
              <w:t>5</w:t>
            </w:r>
          </w:p>
        </w:tc>
      </w:tr>
      <w:tr w:rsidR="00884114">
        <w:tc>
          <w:tcPr>
            <w:tcW w:w="577" w:type="dxa"/>
            <w:vMerge w:val="restart"/>
            <w:vAlign w:val="center"/>
          </w:tcPr>
          <w:p w:rsidR="00884114" w:rsidRDefault="00884114">
            <w:pPr>
              <w:pStyle w:val="ConsPlusNormal"/>
              <w:jc w:val="center"/>
            </w:pPr>
            <w:r>
              <w:t>4</w:t>
            </w:r>
          </w:p>
        </w:tc>
        <w:tc>
          <w:tcPr>
            <w:tcW w:w="2098" w:type="dxa"/>
            <w:vMerge w:val="restart"/>
            <w:vAlign w:val="center"/>
          </w:tcPr>
          <w:p w:rsidR="00884114" w:rsidRDefault="00884114">
            <w:pPr>
              <w:pStyle w:val="ConsPlusNormal"/>
            </w:pPr>
            <w:r>
              <w:t>Верещагинский городской округ</w:t>
            </w:r>
          </w:p>
        </w:tc>
        <w:tc>
          <w:tcPr>
            <w:tcW w:w="618" w:type="dxa"/>
            <w:vAlign w:val="center"/>
          </w:tcPr>
          <w:p w:rsidR="00884114" w:rsidRDefault="00884114">
            <w:pPr>
              <w:pStyle w:val="ConsPlusNormal"/>
              <w:jc w:val="center"/>
            </w:pPr>
            <w:r>
              <w:t>28</w:t>
            </w:r>
          </w:p>
        </w:tc>
        <w:tc>
          <w:tcPr>
            <w:tcW w:w="4309" w:type="dxa"/>
            <w:vAlign w:val="center"/>
          </w:tcPr>
          <w:p w:rsidR="00884114" w:rsidRDefault="00884114">
            <w:pPr>
              <w:pStyle w:val="ConsPlusNormal"/>
            </w:pPr>
            <w:r>
              <w:t>г. Верещагино, ул. Фабричная, 69а</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29</w:t>
            </w:r>
          </w:p>
        </w:tc>
        <w:tc>
          <w:tcPr>
            <w:tcW w:w="4309" w:type="dxa"/>
            <w:vAlign w:val="center"/>
          </w:tcPr>
          <w:p w:rsidR="00884114" w:rsidRDefault="00884114">
            <w:pPr>
              <w:pStyle w:val="ConsPlusNormal"/>
            </w:pPr>
            <w:r>
              <w:t>г. Верещагино, ул. К.Маркса, 49</w:t>
            </w:r>
          </w:p>
        </w:tc>
        <w:tc>
          <w:tcPr>
            <w:tcW w:w="1474" w:type="dxa"/>
            <w:vAlign w:val="center"/>
          </w:tcPr>
          <w:p w:rsidR="00884114" w:rsidRDefault="00884114">
            <w:pPr>
              <w:pStyle w:val="ConsPlusNormal"/>
              <w:jc w:val="center"/>
            </w:pPr>
            <w:r>
              <w:t>30</w:t>
            </w:r>
          </w:p>
        </w:tc>
      </w:tr>
      <w:tr w:rsidR="00884114">
        <w:tc>
          <w:tcPr>
            <w:tcW w:w="577" w:type="dxa"/>
            <w:vAlign w:val="center"/>
          </w:tcPr>
          <w:p w:rsidR="00884114" w:rsidRDefault="00884114">
            <w:pPr>
              <w:pStyle w:val="ConsPlusNormal"/>
              <w:jc w:val="center"/>
            </w:pPr>
            <w:r>
              <w:t>5</w:t>
            </w:r>
          </w:p>
        </w:tc>
        <w:tc>
          <w:tcPr>
            <w:tcW w:w="2098" w:type="dxa"/>
            <w:vAlign w:val="center"/>
          </w:tcPr>
          <w:p w:rsidR="00884114" w:rsidRDefault="00884114">
            <w:pPr>
              <w:pStyle w:val="ConsPlusNormal"/>
            </w:pPr>
            <w:r>
              <w:t>Горнозаводский городской округ</w:t>
            </w:r>
          </w:p>
        </w:tc>
        <w:tc>
          <w:tcPr>
            <w:tcW w:w="618" w:type="dxa"/>
            <w:vAlign w:val="center"/>
          </w:tcPr>
          <w:p w:rsidR="00884114" w:rsidRDefault="00884114">
            <w:pPr>
              <w:pStyle w:val="ConsPlusNormal"/>
              <w:jc w:val="center"/>
            </w:pPr>
            <w:r>
              <w:t>30</w:t>
            </w:r>
          </w:p>
        </w:tc>
        <w:tc>
          <w:tcPr>
            <w:tcW w:w="4309" w:type="dxa"/>
            <w:vAlign w:val="center"/>
          </w:tcPr>
          <w:p w:rsidR="00884114" w:rsidRDefault="00884114">
            <w:pPr>
              <w:pStyle w:val="ConsPlusNormal"/>
            </w:pPr>
            <w:r>
              <w:t xml:space="preserve">г. Горнозаводск, ул. </w:t>
            </w:r>
            <w:proofErr w:type="gramStart"/>
            <w:r>
              <w:t>Школьная</w:t>
            </w:r>
            <w:proofErr w:type="gramEnd"/>
            <w:r>
              <w:t>, 6</w:t>
            </w:r>
          </w:p>
        </w:tc>
        <w:tc>
          <w:tcPr>
            <w:tcW w:w="1474" w:type="dxa"/>
            <w:vAlign w:val="center"/>
          </w:tcPr>
          <w:p w:rsidR="00884114" w:rsidRDefault="00884114">
            <w:pPr>
              <w:pStyle w:val="ConsPlusNormal"/>
              <w:jc w:val="center"/>
            </w:pPr>
            <w:r>
              <w:t>7</w:t>
            </w:r>
          </w:p>
        </w:tc>
      </w:tr>
      <w:tr w:rsidR="00884114">
        <w:tc>
          <w:tcPr>
            <w:tcW w:w="577" w:type="dxa"/>
            <w:vAlign w:val="center"/>
          </w:tcPr>
          <w:p w:rsidR="00884114" w:rsidRDefault="00884114">
            <w:pPr>
              <w:pStyle w:val="ConsPlusNormal"/>
              <w:jc w:val="center"/>
            </w:pPr>
            <w:r>
              <w:t>6</w:t>
            </w:r>
          </w:p>
        </w:tc>
        <w:tc>
          <w:tcPr>
            <w:tcW w:w="2098" w:type="dxa"/>
            <w:vAlign w:val="center"/>
          </w:tcPr>
          <w:p w:rsidR="00884114" w:rsidRDefault="00884114">
            <w:pPr>
              <w:pStyle w:val="ConsPlusNormal"/>
            </w:pPr>
            <w:r>
              <w:t>Гремячинский городской округ</w:t>
            </w:r>
          </w:p>
        </w:tc>
        <w:tc>
          <w:tcPr>
            <w:tcW w:w="618" w:type="dxa"/>
            <w:vAlign w:val="center"/>
          </w:tcPr>
          <w:p w:rsidR="00884114" w:rsidRDefault="00884114">
            <w:pPr>
              <w:pStyle w:val="ConsPlusNormal"/>
              <w:jc w:val="center"/>
            </w:pPr>
            <w:r>
              <w:t>31</w:t>
            </w:r>
          </w:p>
        </w:tc>
        <w:tc>
          <w:tcPr>
            <w:tcW w:w="4309" w:type="dxa"/>
            <w:vAlign w:val="center"/>
          </w:tcPr>
          <w:p w:rsidR="00884114" w:rsidRDefault="00884114">
            <w:pPr>
              <w:pStyle w:val="ConsPlusNormal"/>
            </w:pPr>
            <w:r>
              <w:t>г. Гремячинск, ул. Ленина, 195</w:t>
            </w:r>
          </w:p>
        </w:tc>
        <w:tc>
          <w:tcPr>
            <w:tcW w:w="1474" w:type="dxa"/>
            <w:vAlign w:val="center"/>
          </w:tcPr>
          <w:p w:rsidR="00884114" w:rsidRDefault="00884114">
            <w:pPr>
              <w:pStyle w:val="ConsPlusNormal"/>
              <w:jc w:val="center"/>
            </w:pPr>
            <w:r>
              <w:t>25</w:t>
            </w:r>
          </w:p>
        </w:tc>
      </w:tr>
      <w:tr w:rsidR="00884114">
        <w:tc>
          <w:tcPr>
            <w:tcW w:w="577" w:type="dxa"/>
            <w:vMerge w:val="restart"/>
            <w:vAlign w:val="center"/>
          </w:tcPr>
          <w:p w:rsidR="00884114" w:rsidRDefault="00884114">
            <w:pPr>
              <w:pStyle w:val="ConsPlusNormal"/>
              <w:jc w:val="center"/>
            </w:pPr>
            <w:r>
              <w:t>7</w:t>
            </w:r>
          </w:p>
        </w:tc>
        <w:tc>
          <w:tcPr>
            <w:tcW w:w="2098" w:type="dxa"/>
            <w:vMerge w:val="restart"/>
            <w:vAlign w:val="center"/>
          </w:tcPr>
          <w:p w:rsidR="00884114" w:rsidRDefault="00884114">
            <w:pPr>
              <w:pStyle w:val="ConsPlusNormal"/>
            </w:pPr>
            <w:r>
              <w:t>Губахинский городской округ</w:t>
            </w:r>
          </w:p>
        </w:tc>
        <w:tc>
          <w:tcPr>
            <w:tcW w:w="618" w:type="dxa"/>
            <w:vAlign w:val="center"/>
          </w:tcPr>
          <w:p w:rsidR="00884114" w:rsidRDefault="00884114">
            <w:pPr>
              <w:pStyle w:val="ConsPlusNormal"/>
              <w:jc w:val="center"/>
            </w:pPr>
            <w:r>
              <w:t>32</w:t>
            </w:r>
          </w:p>
        </w:tc>
        <w:tc>
          <w:tcPr>
            <w:tcW w:w="4309" w:type="dxa"/>
            <w:vAlign w:val="center"/>
          </w:tcPr>
          <w:p w:rsidR="00884114" w:rsidRDefault="00884114">
            <w:pPr>
              <w:pStyle w:val="ConsPlusNormal"/>
            </w:pPr>
            <w:r>
              <w:t>г. Губаха, пр. Ленина, 46а, у ТЦ "Купеческий"</w:t>
            </w:r>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33</w:t>
            </w:r>
          </w:p>
        </w:tc>
        <w:tc>
          <w:tcPr>
            <w:tcW w:w="4309" w:type="dxa"/>
            <w:vAlign w:val="center"/>
          </w:tcPr>
          <w:p w:rsidR="00884114" w:rsidRDefault="00884114">
            <w:pPr>
              <w:pStyle w:val="ConsPlusNormal"/>
            </w:pPr>
            <w:r>
              <w:t>г. Губаха, ул. Дегтярева, 5, у универмага</w:t>
            </w:r>
          </w:p>
        </w:tc>
        <w:tc>
          <w:tcPr>
            <w:tcW w:w="1474" w:type="dxa"/>
            <w:vAlign w:val="center"/>
          </w:tcPr>
          <w:p w:rsidR="00884114" w:rsidRDefault="00884114">
            <w:pPr>
              <w:pStyle w:val="ConsPlusNormal"/>
              <w:jc w:val="center"/>
            </w:pPr>
            <w:r>
              <w:t>10</w:t>
            </w:r>
          </w:p>
        </w:tc>
      </w:tr>
      <w:tr w:rsidR="00884114">
        <w:tc>
          <w:tcPr>
            <w:tcW w:w="577" w:type="dxa"/>
            <w:vAlign w:val="center"/>
          </w:tcPr>
          <w:p w:rsidR="00884114" w:rsidRDefault="00884114">
            <w:pPr>
              <w:pStyle w:val="ConsPlusNormal"/>
              <w:jc w:val="center"/>
            </w:pPr>
            <w:r>
              <w:t>8</w:t>
            </w:r>
          </w:p>
        </w:tc>
        <w:tc>
          <w:tcPr>
            <w:tcW w:w="2098" w:type="dxa"/>
            <w:vAlign w:val="center"/>
          </w:tcPr>
          <w:p w:rsidR="00884114" w:rsidRDefault="00884114">
            <w:pPr>
              <w:pStyle w:val="ConsPlusNormal"/>
            </w:pPr>
            <w:r>
              <w:t>Добрянский городской округ</w:t>
            </w:r>
          </w:p>
        </w:tc>
        <w:tc>
          <w:tcPr>
            <w:tcW w:w="618" w:type="dxa"/>
            <w:vAlign w:val="center"/>
          </w:tcPr>
          <w:p w:rsidR="00884114" w:rsidRDefault="00884114">
            <w:pPr>
              <w:pStyle w:val="ConsPlusNormal"/>
              <w:jc w:val="center"/>
            </w:pPr>
            <w:r>
              <w:t>34</w:t>
            </w:r>
          </w:p>
        </w:tc>
        <w:tc>
          <w:tcPr>
            <w:tcW w:w="4309" w:type="dxa"/>
            <w:vAlign w:val="center"/>
          </w:tcPr>
          <w:p w:rsidR="00884114" w:rsidRDefault="00884114">
            <w:pPr>
              <w:pStyle w:val="ConsPlusNormal"/>
            </w:pPr>
            <w:r>
              <w:t>г. Добрянка, ул. Радищева, 28</w:t>
            </w:r>
          </w:p>
        </w:tc>
        <w:tc>
          <w:tcPr>
            <w:tcW w:w="1474" w:type="dxa"/>
            <w:vAlign w:val="center"/>
          </w:tcPr>
          <w:p w:rsidR="00884114" w:rsidRDefault="00884114">
            <w:pPr>
              <w:pStyle w:val="ConsPlusNormal"/>
              <w:jc w:val="center"/>
            </w:pPr>
            <w:r>
              <w:t>15</w:t>
            </w:r>
          </w:p>
        </w:tc>
      </w:tr>
      <w:tr w:rsidR="00884114">
        <w:tc>
          <w:tcPr>
            <w:tcW w:w="577" w:type="dxa"/>
            <w:vAlign w:val="center"/>
          </w:tcPr>
          <w:p w:rsidR="00884114" w:rsidRDefault="00884114">
            <w:pPr>
              <w:pStyle w:val="ConsPlusNormal"/>
              <w:jc w:val="center"/>
            </w:pPr>
            <w:r>
              <w:t>9</w:t>
            </w:r>
          </w:p>
        </w:tc>
        <w:tc>
          <w:tcPr>
            <w:tcW w:w="2098" w:type="dxa"/>
            <w:vAlign w:val="center"/>
          </w:tcPr>
          <w:p w:rsidR="00884114" w:rsidRDefault="00884114">
            <w:pPr>
              <w:pStyle w:val="ConsPlusNormal"/>
            </w:pPr>
            <w:r>
              <w:t>ЗАТО Звездный</w:t>
            </w:r>
          </w:p>
        </w:tc>
        <w:tc>
          <w:tcPr>
            <w:tcW w:w="618" w:type="dxa"/>
            <w:vAlign w:val="center"/>
          </w:tcPr>
          <w:p w:rsidR="00884114" w:rsidRDefault="00884114">
            <w:pPr>
              <w:pStyle w:val="ConsPlusNormal"/>
              <w:jc w:val="center"/>
            </w:pPr>
            <w:r>
              <w:t>35</w:t>
            </w:r>
          </w:p>
        </w:tc>
        <w:tc>
          <w:tcPr>
            <w:tcW w:w="4309" w:type="dxa"/>
            <w:vAlign w:val="center"/>
          </w:tcPr>
          <w:p w:rsidR="00884114" w:rsidRDefault="00884114">
            <w:pPr>
              <w:pStyle w:val="ConsPlusNormal"/>
            </w:pPr>
            <w:r>
              <w:t xml:space="preserve">п. </w:t>
            </w:r>
            <w:proofErr w:type="gramStart"/>
            <w:r>
              <w:t>Звездный</w:t>
            </w:r>
            <w:proofErr w:type="gramEnd"/>
            <w:r>
              <w:t>, площадь Победы</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t>10</w:t>
            </w:r>
          </w:p>
        </w:tc>
        <w:tc>
          <w:tcPr>
            <w:tcW w:w="2098" w:type="dxa"/>
            <w:vMerge w:val="restart"/>
            <w:vAlign w:val="center"/>
          </w:tcPr>
          <w:p w:rsidR="00884114" w:rsidRDefault="00884114">
            <w:pPr>
              <w:pStyle w:val="ConsPlusNormal"/>
            </w:pPr>
            <w:r>
              <w:t>Ильинский городской округ</w:t>
            </w:r>
          </w:p>
        </w:tc>
        <w:tc>
          <w:tcPr>
            <w:tcW w:w="618" w:type="dxa"/>
            <w:vAlign w:val="center"/>
          </w:tcPr>
          <w:p w:rsidR="00884114" w:rsidRDefault="00884114">
            <w:pPr>
              <w:pStyle w:val="ConsPlusNormal"/>
              <w:jc w:val="center"/>
            </w:pPr>
            <w:r>
              <w:t>36</w:t>
            </w:r>
          </w:p>
        </w:tc>
        <w:tc>
          <w:tcPr>
            <w:tcW w:w="4309" w:type="dxa"/>
            <w:vAlign w:val="center"/>
          </w:tcPr>
          <w:p w:rsidR="00884114" w:rsidRDefault="00884114">
            <w:pPr>
              <w:pStyle w:val="ConsPlusNormal"/>
            </w:pPr>
            <w:r>
              <w:t>п. Ильинский, площадь Ленина</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37</w:t>
            </w:r>
          </w:p>
        </w:tc>
        <w:tc>
          <w:tcPr>
            <w:tcW w:w="4309" w:type="dxa"/>
            <w:vAlign w:val="center"/>
          </w:tcPr>
          <w:p w:rsidR="00884114" w:rsidRDefault="00884114">
            <w:pPr>
              <w:pStyle w:val="ConsPlusNormal"/>
            </w:pPr>
            <w:r>
              <w:t>г. Чермоз, ул. Ломоносова, 8, городская площадь</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38</w:t>
            </w:r>
          </w:p>
        </w:tc>
        <w:tc>
          <w:tcPr>
            <w:tcW w:w="4309" w:type="dxa"/>
            <w:vAlign w:val="center"/>
          </w:tcPr>
          <w:p w:rsidR="00884114" w:rsidRDefault="00884114">
            <w:pPr>
              <w:pStyle w:val="ConsPlusNormal"/>
            </w:pPr>
            <w:r>
              <w:t>п. Ильинский, территория рынка</w:t>
            </w:r>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39</w:t>
            </w:r>
          </w:p>
        </w:tc>
        <w:tc>
          <w:tcPr>
            <w:tcW w:w="4309" w:type="dxa"/>
            <w:vAlign w:val="center"/>
          </w:tcPr>
          <w:p w:rsidR="00884114" w:rsidRDefault="00884114">
            <w:pPr>
              <w:pStyle w:val="ConsPlusNormal"/>
            </w:pPr>
            <w:r>
              <w:t>г. Чермоз, ул. Свободы, 66, рыночная площадь</w:t>
            </w:r>
          </w:p>
        </w:tc>
        <w:tc>
          <w:tcPr>
            <w:tcW w:w="1474" w:type="dxa"/>
            <w:vAlign w:val="center"/>
          </w:tcPr>
          <w:p w:rsidR="00884114" w:rsidRDefault="00884114">
            <w:pPr>
              <w:pStyle w:val="ConsPlusNormal"/>
              <w:jc w:val="center"/>
            </w:pPr>
            <w:r>
              <w:t>20</w:t>
            </w:r>
          </w:p>
        </w:tc>
      </w:tr>
      <w:tr w:rsidR="00884114">
        <w:tc>
          <w:tcPr>
            <w:tcW w:w="577" w:type="dxa"/>
            <w:vAlign w:val="center"/>
          </w:tcPr>
          <w:p w:rsidR="00884114" w:rsidRDefault="00884114">
            <w:pPr>
              <w:pStyle w:val="ConsPlusNormal"/>
              <w:jc w:val="center"/>
            </w:pPr>
            <w:r>
              <w:t>11</w:t>
            </w:r>
          </w:p>
        </w:tc>
        <w:tc>
          <w:tcPr>
            <w:tcW w:w="2098" w:type="dxa"/>
            <w:vAlign w:val="center"/>
          </w:tcPr>
          <w:p w:rsidR="00884114" w:rsidRDefault="00884114">
            <w:pPr>
              <w:pStyle w:val="ConsPlusNormal"/>
            </w:pPr>
            <w:r>
              <w:t>город Кизел</w:t>
            </w:r>
          </w:p>
        </w:tc>
        <w:tc>
          <w:tcPr>
            <w:tcW w:w="618" w:type="dxa"/>
            <w:vAlign w:val="center"/>
          </w:tcPr>
          <w:p w:rsidR="00884114" w:rsidRDefault="00884114">
            <w:pPr>
              <w:pStyle w:val="ConsPlusNormal"/>
              <w:jc w:val="center"/>
            </w:pPr>
            <w:r>
              <w:t>40</w:t>
            </w:r>
          </w:p>
        </w:tc>
        <w:tc>
          <w:tcPr>
            <w:tcW w:w="4309" w:type="dxa"/>
            <w:vAlign w:val="center"/>
          </w:tcPr>
          <w:p w:rsidR="00884114" w:rsidRDefault="00884114">
            <w:pPr>
              <w:pStyle w:val="ConsPlusNormal"/>
            </w:pPr>
            <w:r>
              <w:t>г. Кизел, ул. Ю. Коммунаров, 28</w:t>
            </w:r>
          </w:p>
        </w:tc>
        <w:tc>
          <w:tcPr>
            <w:tcW w:w="1474" w:type="dxa"/>
            <w:vAlign w:val="center"/>
          </w:tcPr>
          <w:p w:rsidR="00884114" w:rsidRDefault="00884114">
            <w:pPr>
              <w:pStyle w:val="ConsPlusNormal"/>
              <w:jc w:val="center"/>
            </w:pPr>
            <w:r>
              <w:t>28</w:t>
            </w:r>
          </w:p>
        </w:tc>
      </w:tr>
      <w:tr w:rsidR="00884114">
        <w:tc>
          <w:tcPr>
            <w:tcW w:w="577" w:type="dxa"/>
            <w:vAlign w:val="center"/>
          </w:tcPr>
          <w:p w:rsidR="00884114" w:rsidRDefault="00884114">
            <w:pPr>
              <w:pStyle w:val="ConsPlusNormal"/>
              <w:jc w:val="center"/>
            </w:pPr>
            <w:r>
              <w:t>12</w:t>
            </w:r>
          </w:p>
        </w:tc>
        <w:tc>
          <w:tcPr>
            <w:tcW w:w="2098" w:type="dxa"/>
            <w:vAlign w:val="center"/>
          </w:tcPr>
          <w:p w:rsidR="00884114" w:rsidRDefault="00884114">
            <w:pPr>
              <w:pStyle w:val="ConsPlusNormal"/>
            </w:pPr>
            <w:r>
              <w:t>Краснокамский городской округ</w:t>
            </w:r>
          </w:p>
        </w:tc>
        <w:tc>
          <w:tcPr>
            <w:tcW w:w="618" w:type="dxa"/>
            <w:vAlign w:val="center"/>
          </w:tcPr>
          <w:p w:rsidR="00884114" w:rsidRDefault="00884114">
            <w:pPr>
              <w:pStyle w:val="ConsPlusNormal"/>
              <w:jc w:val="center"/>
            </w:pPr>
            <w:r>
              <w:t>41</w:t>
            </w:r>
          </w:p>
        </w:tc>
        <w:tc>
          <w:tcPr>
            <w:tcW w:w="4309" w:type="dxa"/>
            <w:vAlign w:val="center"/>
          </w:tcPr>
          <w:p w:rsidR="00884114" w:rsidRDefault="00884114">
            <w:pPr>
              <w:pStyle w:val="ConsPlusNormal"/>
            </w:pPr>
            <w:r>
              <w:t>г. Краснокамск, между проспектами Комсомольский и Маяковского, культурно-деловая зона (бывший рынок)</w:t>
            </w:r>
          </w:p>
        </w:tc>
        <w:tc>
          <w:tcPr>
            <w:tcW w:w="1474" w:type="dxa"/>
            <w:vAlign w:val="center"/>
          </w:tcPr>
          <w:p w:rsidR="00884114" w:rsidRDefault="00884114">
            <w:pPr>
              <w:pStyle w:val="ConsPlusNormal"/>
              <w:jc w:val="center"/>
            </w:pPr>
            <w:r>
              <w:t>60</w:t>
            </w:r>
          </w:p>
        </w:tc>
      </w:tr>
      <w:tr w:rsidR="00884114">
        <w:tc>
          <w:tcPr>
            <w:tcW w:w="577" w:type="dxa"/>
            <w:vAlign w:val="center"/>
          </w:tcPr>
          <w:p w:rsidR="00884114" w:rsidRDefault="00884114">
            <w:pPr>
              <w:pStyle w:val="ConsPlusNormal"/>
              <w:jc w:val="center"/>
            </w:pPr>
            <w:r>
              <w:t>13</w:t>
            </w:r>
          </w:p>
        </w:tc>
        <w:tc>
          <w:tcPr>
            <w:tcW w:w="2098" w:type="dxa"/>
            <w:vAlign w:val="center"/>
          </w:tcPr>
          <w:p w:rsidR="00884114" w:rsidRDefault="00884114">
            <w:pPr>
              <w:pStyle w:val="ConsPlusNormal"/>
            </w:pPr>
            <w:r>
              <w:t>Красновишерский городской округ</w:t>
            </w:r>
          </w:p>
        </w:tc>
        <w:tc>
          <w:tcPr>
            <w:tcW w:w="618" w:type="dxa"/>
            <w:vAlign w:val="center"/>
          </w:tcPr>
          <w:p w:rsidR="00884114" w:rsidRDefault="00884114">
            <w:pPr>
              <w:pStyle w:val="ConsPlusNormal"/>
              <w:jc w:val="center"/>
            </w:pPr>
            <w:r>
              <w:t>42</w:t>
            </w:r>
          </w:p>
        </w:tc>
        <w:tc>
          <w:tcPr>
            <w:tcW w:w="4309" w:type="dxa"/>
            <w:vAlign w:val="center"/>
          </w:tcPr>
          <w:p w:rsidR="00884114" w:rsidRDefault="00884114">
            <w:pPr>
              <w:pStyle w:val="ConsPlusNormal"/>
            </w:pPr>
            <w:r>
              <w:t>г. Красновишерск, ул. Гагарина, 64в</w:t>
            </w:r>
          </w:p>
        </w:tc>
        <w:tc>
          <w:tcPr>
            <w:tcW w:w="1474" w:type="dxa"/>
            <w:vAlign w:val="center"/>
          </w:tcPr>
          <w:p w:rsidR="00884114" w:rsidRDefault="00884114">
            <w:pPr>
              <w:pStyle w:val="ConsPlusNormal"/>
              <w:jc w:val="center"/>
            </w:pPr>
            <w:r>
              <w:t>12</w:t>
            </w:r>
          </w:p>
        </w:tc>
      </w:tr>
      <w:tr w:rsidR="00884114">
        <w:tc>
          <w:tcPr>
            <w:tcW w:w="577" w:type="dxa"/>
            <w:vAlign w:val="center"/>
          </w:tcPr>
          <w:p w:rsidR="00884114" w:rsidRDefault="00884114">
            <w:pPr>
              <w:pStyle w:val="ConsPlusNormal"/>
              <w:jc w:val="center"/>
            </w:pPr>
            <w:r>
              <w:t>14</w:t>
            </w:r>
          </w:p>
        </w:tc>
        <w:tc>
          <w:tcPr>
            <w:tcW w:w="2098" w:type="dxa"/>
            <w:vAlign w:val="center"/>
          </w:tcPr>
          <w:p w:rsidR="00884114" w:rsidRDefault="00884114">
            <w:pPr>
              <w:pStyle w:val="ConsPlusNormal"/>
            </w:pPr>
            <w:r>
              <w:t>городской округ - город Кудымкар</w:t>
            </w:r>
          </w:p>
        </w:tc>
        <w:tc>
          <w:tcPr>
            <w:tcW w:w="618" w:type="dxa"/>
            <w:vAlign w:val="center"/>
          </w:tcPr>
          <w:p w:rsidR="00884114" w:rsidRDefault="00884114">
            <w:pPr>
              <w:pStyle w:val="ConsPlusNormal"/>
              <w:jc w:val="center"/>
            </w:pPr>
            <w:r>
              <w:t>43</w:t>
            </w:r>
          </w:p>
        </w:tc>
        <w:tc>
          <w:tcPr>
            <w:tcW w:w="4309" w:type="dxa"/>
            <w:vAlign w:val="center"/>
          </w:tcPr>
          <w:p w:rsidR="00884114" w:rsidRDefault="00884114">
            <w:pPr>
              <w:pStyle w:val="ConsPlusNormal"/>
            </w:pPr>
            <w:r>
              <w:t>ул. 50 лет Октября, 12 (на прилегающей территории МБУК КДЦ)</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lastRenderedPageBreak/>
              <w:t>15</w:t>
            </w:r>
          </w:p>
        </w:tc>
        <w:tc>
          <w:tcPr>
            <w:tcW w:w="2098" w:type="dxa"/>
            <w:vMerge w:val="restart"/>
            <w:vAlign w:val="center"/>
          </w:tcPr>
          <w:p w:rsidR="00884114" w:rsidRDefault="00884114">
            <w:pPr>
              <w:pStyle w:val="ConsPlusNormal"/>
            </w:pPr>
            <w:r>
              <w:t>город Кунгур</w:t>
            </w:r>
          </w:p>
        </w:tc>
        <w:tc>
          <w:tcPr>
            <w:tcW w:w="618" w:type="dxa"/>
            <w:vAlign w:val="center"/>
          </w:tcPr>
          <w:p w:rsidR="00884114" w:rsidRDefault="00884114">
            <w:pPr>
              <w:pStyle w:val="ConsPlusNormal"/>
              <w:jc w:val="center"/>
            </w:pPr>
            <w:r>
              <w:t>44</w:t>
            </w:r>
          </w:p>
        </w:tc>
        <w:tc>
          <w:tcPr>
            <w:tcW w:w="4309" w:type="dxa"/>
            <w:vAlign w:val="center"/>
          </w:tcPr>
          <w:p w:rsidR="00884114" w:rsidRDefault="00884114">
            <w:pPr>
              <w:pStyle w:val="ConsPlusNormal"/>
            </w:pPr>
            <w:r>
              <w:t>г. Кунгур, ул. Свердлова, 21, торговые ряды</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45</w:t>
            </w:r>
          </w:p>
        </w:tc>
        <w:tc>
          <w:tcPr>
            <w:tcW w:w="4309" w:type="dxa"/>
            <w:vAlign w:val="center"/>
          </w:tcPr>
          <w:p w:rsidR="00884114" w:rsidRDefault="00884114">
            <w:pPr>
              <w:pStyle w:val="ConsPlusNormal"/>
            </w:pPr>
            <w:r>
              <w:t>г. Кунгур, ул. Свердлова, 54, торговые ряды</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46</w:t>
            </w:r>
          </w:p>
        </w:tc>
        <w:tc>
          <w:tcPr>
            <w:tcW w:w="4309" w:type="dxa"/>
            <w:vAlign w:val="center"/>
          </w:tcPr>
          <w:p w:rsidR="00884114" w:rsidRDefault="00884114">
            <w:pPr>
              <w:pStyle w:val="ConsPlusNormal"/>
            </w:pPr>
            <w:r>
              <w:t>г. Кунгур, ул. Гагарина, 16, торговый комплекс "На Гагарина"</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47</w:t>
            </w:r>
          </w:p>
        </w:tc>
        <w:tc>
          <w:tcPr>
            <w:tcW w:w="4309" w:type="dxa"/>
            <w:vAlign w:val="center"/>
          </w:tcPr>
          <w:p w:rsidR="00884114" w:rsidRDefault="00884114">
            <w:pPr>
              <w:pStyle w:val="ConsPlusNormal"/>
            </w:pPr>
            <w:r>
              <w:t>г. Кунгур, ул. Пролетарская, 112, база "Заря"</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48</w:t>
            </w:r>
          </w:p>
        </w:tc>
        <w:tc>
          <w:tcPr>
            <w:tcW w:w="4309" w:type="dxa"/>
            <w:vAlign w:val="center"/>
          </w:tcPr>
          <w:p w:rsidR="00884114" w:rsidRDefault="00884114">
            <w:pPr>
              <w:pStyle w:val="ConsPlusNormal"/>
            </w:pPr>
            <w:r>
              <w:t>г. Кунгур, ул. Карла Маркса, 17, ИП Симонова И.А.</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t>16</w:t>
            </w:r>
          </w:p>
        </w:tc>
        <w:tc>
          <w:tcPr>
            <w:tcW w:w="2098" w:type="dxa"/>
            <w:vMerge w:val="restart"/>
            <w:vAlign w:val="center"/>
          </w:tcPr>
          <w:p w:rsidR="00884114" w:rsidRDefault="00884114">
            <w:pPr>
              <w:pStyle w:val="ConsPlusNormal"/>
            </w:pPr>
            <w:r>
              <w:t>Лысьвенский городской округ</w:t>
            </w:r>
          </w:p>
        </w:tc>
        <w:tc>
          <w:tcPr>
            <w:tcW w:w="618" w:type="dxa"/>
            <w:vAlign w:val="center"/>
          </w:tcPr>
          <w:p w:rsidR="00884114" w:rsidRDefault="00884114">
            <w:pPr>
              <w:pStyle w:val="ConsPlusNormal"/>
              <w:jc w:val="center"/>
            </w:pPr>
            <w:r>
              <w:t>49</w:t>
            </w:r>
          </w:p>
        </w:tc>
        <w:tc>
          <w:tcPr>
            <w:tcW w:w="4309" w:type="dxa"/>
            <w:vAlign w:val="center"/>
          </w:tcPr>
          <w:p w:rsidR="00884114" w:rsidRDefault="00884114">
            <w:pPr>
              <w:pStyle w:val="ConsPlusNormal"/>
            </w:pPr>
            <w:r>
              <w:t>г. Лысьва, ул. Смышляева, 42</w:t>
            </w:r>
          </w:p>
        </w:tc>
        <w:tc>
          <w:tcPr>
            <w:tcW w:w="1474" w:type="dxa"/>
            <w:vAlign w:val="center"/>
          </w:tcPr>
          <w:p w:rsidR="00884114" w:rsidRDefault="00884114">
            <w:pPr>
              <w:pStyle w:val="ConsPlusNormal"/>
              <w:jc w:val="center"/>
            </w:pPr>
            <w:r>
              <w:t>3</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50</w:t>
            </w:r>
          </w:p>
        </w:tc>
        <w:tc>
          <w:tcPr>
            <w:tcW w:w="4309" w:type="dxa"/>
            <w:vAlign w:val="center"/>
          </w:tcPr>
          <w:p w:rsidR="00884114" w:rsidRDefault="00884114">
            <w:pPr>
              <w:pStyle w:val="ConsPlusNormal"/>
            </w:pPr>
            <w:r>
              <w:t>г. Лысьва, ул. Смышляева, 51 (около здания автовокзала со стороны ул. Смышляева)</w:t>
            </w:r>
          </w:p>
          <w:p w:rsidR="00884114" w:rsidRDefault="00884114">
            <w:pPr>
              <w:pStyle w:val="ConsPlusNormal"/>
            </w:pPr>
            <w:r>
              <w:t>59:09:0013803:64</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51</w:t>
            </w:r>
          </w:p>
        </w:tc>
        <w:tc>
          <w:tcPr>
            <w:tcW w:w="4309" w:type="dxa"/>
            <w:vAlign w:val="center"/>
          </w:tcPr>
          <w:p w:rsidR="00884114" w:rsidRDefault="00884114">
            <w:pPr>
              <w:pStyle w:val="ConsPlusNormal"/>
            </w:pPr>
            <w:r>
              <w:t>г. Лысьва, ул. Смышляева, 51 (около здания автовокзала со стороны ул. Смышляева)</w:t>
            </w:r>
          </w:p>
          <w:p w:rsidR="00884114" w:rsidRDefault="00884114">
            <w:pPr>
              <w:pStyle w:val="ConsPlusNormal"/>
            </w:pPr>
            <w:r>
              <w:t>59:09:0013803:177</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52</w:t>
            </w:r>
          </w:p>
        </w:tc>
        <w:tc>
          <w:tcPr>
            <w:tcW w:w="4309" w:type="dxa"/>
            <w:vAlign w:val="center"/>
          </w:tcPr>
          <w:p w:rsidR="00884114" w:rsidRDefault="00884114">
            <w:pPr>
              <w:pStyle w:val="ConsPlusNormal"/>
            </w:pPr>
            <w:r>
              <w:t>г. Лысьва, пр. Победы, 112, площадь МАУ "ЛКДЦ"</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53</w:t>
            </w:r>
          </w:p>
        </w:tc>
        <w:tc>
          <w:tcPr>
            <w:tcW w:w="4309" w:type="dxa"/>
            <w:vAlign w:val="center"/>
          </w:tcPr>
          <w:p w:rsidR="00884114" w:rsidRDefault="00884114">
            <w:pPr>
              <w:pStyle w:val="ConsPlusNormal"/>
            </w:pPr>
            <w:proofErr w:type="gramStart"/>
            <w:r>
              <w:t>г. Лысьва, площадь ТРК "Лимон-Молл" (ул. Луначарского, 17, ул. Сергеева, 51/1, ул. Сергеева, 58)</w:t>
            </w:r>
            <w:proofErr w:type="gramEnd"/>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54</w:t>
            </w:r>
          </w:p>
        </w:tc>
        <w:tc>
          <w:tcPr>
            <w:tcW w:w="4309" w:type="dxa"/>
            <w:vAlign w:val="center"/>
          </w:tcPr>
          <w:p w:rsidR="00884114" w:rsidRDefault="00884114">
            <w:pPr>
              <w:pStyle w:val="ConsPlusNormal"/>
            </w:pPr>
            <w:r>
              <w:t>г. Лысьва, ул. Смышляева, 55</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55</w:t>
            </w:r>
          </w:p>
        </w:tc>
        <w:tc>
          <w:tcPr>
            <w:tcW w:w="4309" w:type="dxa"/>
            <w:vAlign w:val="center"/>
          </w:tcPr>
          <w:p w:rsidR="00884114" w:rsidRDefault="00884114">
            <w:pPr>
              <w:pStyle w:val="ConsPlusNormal"/>
            </w:pPr>
            <w:r>
              <w:t>г. Лысьва, ул. Смышляева, 55 (со стороны ул. Коммунаров)</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t>17</w:t>
            </w:r>
          </w:p>
        </w:tc>
        <w:tc>
          <w:tcPr>
            <w:tcW w:w="2098" w:type="dxa"/>
            <w:vMerge w:val="restart"/>
            <w:vAlign w:val="center"/>
          </w:tcPr>
          <w:p w:rsidR="00884114" w:rsidRDefault="00884114">
            <w:pPr>
              <w:pStyle w:val="ConsPlusNormal"/>
            </w:pPr>
            <w:r>
              <w:t>Нытвенский городской округ</w:t>
            </w:r>
          </w:p>
        </w:tc>
        <w:tc>
          <w:tcPr>
            <w:tcW w:w="618" w:type="dxa"/>
            <w:vAlign w:val="center"/>
          </w:tcPr>
          <w:p w:rsidR="00884114" w:rsidRDefault="00884114">
            <w:pPr>
              <w:pStyle w:val="ConsPlusNormal"/>
              <w:jc w:val="center"/>
            </w:pPr>
            <w:r>
              <w:t>56</w:t>
            </w:r>
          </w:p>
        </w:tc>
        <w:tc>
          <w:tcPr>
            <w:tcW w:w="4309" w:type="dxa"/>
            <w:vAlign w:val="center"/>
          </w:tcPr>
          <w:p w:rsidR="00884114" w:rsidRDefault="00884114">
            <w:pPr>
              <w:pStyle w:val="ConsPlusNormal"/>
            </w:pPr>
            <w:r>
              <w:t>г. Нытва, ул. К.Маркса, торговая площадь за магазином "Лион"</w:t>
            </w:r>
          </w:p>
        </w:tc>
        <w:tc>
          <w:tcPr>
            <w:tcW w:w="1474" w:type="dxa"/>
            <w:vAlign w:val="center"/>
          </w:tcPr>
          <w:p w:rsidR="00884114" w:rsidRDefault="00884114">
            <w:pPr>
              <w:pStyle w:val="ConsPlusNormal"/>
              <w:jc w:val="center"/>
            </w:pPr>
            <w:r>
              <w:t>40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57</w:t>
            </w:r>
          </w:p>
        </w:tc>
        <w:tc>
          <w:tcPr>
            <w:tcW w:w="4309" w:type="dxa"/>
            <w:vAlign w:val="center"/>
          </w:tcPr>
          <w:p w:rsidR="00884114" w:rsidRDefault="00884114">
            <w:pPr>
              <w:pStyle w:val="ConsPlusNormal"/>
            </w:pPr>
            <w:r>
              <w:t>п. Новоильинский, ул. Ленина, в районе дома 29 (с левой стороны, территория бывшего мини-рынка)</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58</w:t>
            </w:r>
          </w:p>
        </w:tc>
        <w:tc>
          <w:tcPr>
            <w:tcW w:w="4309" w:type="dxa"/>
            <w:vAlign w:val="center"/>
          </w:tcPr>
          <w:p w:rsidR="00884114" w:rsidRDefault="00884114">
            <w:pPr>
              <w:pStyle w:val="ConsPlusNormal"/>
            </w:pPr>
            <w:proofErr w:type="gramStart"/>
            <w:r>
              <w:t>с. Сергино, ул. Школьная, 1а (территория Центра развития культуры и спорта (Дом Досуга)</w:t>
            </w:r>
            <w:proofErr w:type="gramEnd"/>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59</w:t>
            </w:r>
          </w:p>
        </w:tc>
        <w:tc>
          <w:tcPr>
            <w:tcW w:w="4309" w:type="dxa"/>
            <w:vAlign w:val="center"/>
          </w:tcPr>
          <w:p w:rsidR="00884114" w:rsidRDefault="00884114">
            <w:pPr>
              <w:pStyle w:val="ConsPlusNormal"/>
            </w:pPr>
            <w:proofErr w:type="gramStart"/>
            <w:r>
              <w:t>с. Шумиха, ул. Советская, 1 (территория Центра развития культуры и спорта (Дом Досуга)</w:t>
            </w:r>
            <w:proofErr w:type="gramEnd"/>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60</w:t>
            </w:r>
          </w:p>
        </w:tc>
        <w:tc>
          <w:tcPr>
            <w:tcW w:w="4309" w:type="dxa"/>
            <w:vAlign w:val="center"/>
          </w:tcPr>
          <w:p w:rsidR="00884114" w:rsidRDefault="00884114">
            <w:pPr>
              <w:pStyle w:val="ConsPlusNormal"/>
            </w:pPr>
            <w:proofErr w:type="gramStart"/>
            <w:r>
              <w:t>с. Шерья, ул. Школьная, 1 (территория Центра развития культуры и спорта (Дом Творчества)</w:t>
            </w:r>
            <w:proofErr w:type="gramEnd"/>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61</w:t>
            </w:r>
          </w:p>
        </w:tc>
        <w:tc>
          <w:tcPr>
            <w:tcW w:w="4309" w:type="dxa"/>
            <w:vAlign w:val="center"/>
          </w:tcPr>
          <w:p w:rsidR="00884114" w:rsidRDefault="00884114">
            <w:pPr>
              <w:pStyle w:val="ConsPlusNormal"/>
            </w:pPr>
            <w:r>
              <w:t>д. Нижняя Гаревая, ул. Центральная, 1</w:t>
            </w:r>
          </w:p>
        </w:tc>
        <w:tc>
          <w:tcPr>
            <w:tcW w:w="1474" w:type="dxa"/>
            <w:vAlign w:val="center"/>
          </w:tcPr>
          <w:p w:rsidR="00884114" w:rsidRDefault="00884114">
            <w:pPr>
              <w:pStyle w:val="ConsPlusNormal"/>
              <w:jc w:val="center"/>
            </w:pPr>
            <w:r>
              <w:t>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62</w:t>
            </w:r>
          </w:p>
        </w:tc>
        <w:tc>
          <w:tcPr>
            <w:tcW w:w="4309" w:type="dxa"/>
            <w:vAlign w:val="center"/>
          </w:tcPr>
          <w:p w:rsidR="00884114" w:rsidRDefault="00884114">
            <w:pPr>
              <w:pStyle w:val="ConsPlusNormal"/>
            </w:pPr>
            <w:r>
              <w:t xml:space="preserve">д. Числы, ул. </w:t>
            </w:r>
            <w:proofErr w:type="gramStart"/>
            <w:r>
              <w:t>Центральная</w:t>
            </w:r>
            <w:proofErr w:type="gramEnd"/>
            <w:r>
              <w:t>, в районе дома 1</w:t>
            </w:r>
          </w:p>
        </w:tc>
        <w:tc>
          <w:tcPr>
            <w:tcW w:w="1474" w:type="dxa"/>
            <w:vAlign w:val="center"/>
          </w:tcPr>
          <w:p w:rsidR="00884114" w:rsidRDefault="00884114">
            <w:pPr>
              <w:pStyle w:val="ConsPlusNormal"/>
              <w:jc w:val="center"/>
            </w:pPr>
            <w:r>
              <w:t>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63</w:t>
            </w:r>
          </w:p>
        </w:tc>
        <w:tc>
          <w:tcPr>
            <w:tcW w:w="4309" w:type="dxa"/>
            <w:vAlign w:val="center"/>
          </w:tcPr>
          <w:p w:rsidR="00884114" w:rsidRDefault="00884114">
            <w:pPr>
              <w:pStyle w:val="ConsPlusNormal"/>
            </w:pPr>
            <w:r>
              <w:t>п. Уральский, ул. Сукманская, 10в/1</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64</w:t>
            </w:r>
          </w:p>
        </w:tc>
        <w:tc>
          <w:tcPr>
            <w:tcW w:w="4309" w:type="dxa"/>
            <w:vAlign w:val="center"/>
          </w:tcPr>
          <w:p w:rsidR="00884114" w:rsidRDefault="00884114">
            <w:pPr>
              <w:pStyle w:val="ConsPlusNormal"/>
            </w:pPr>
            <w:r>
              <w:t>с. Мокино, ул. Пономарева, 13б</w:t>
            </w:r>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65</w:t>
            </w:r>
          </w:p>
        </w:tc>
        <w:tc>
          <w:tcPr>
            <w:tcW w:w="4309" w:type="dxa"/>
            <w:vAlign w:val="center"/>
          </w:tcPr>
          <w:p w:rsidR="00884114" w:rsidRDefault="00884114">
            <w:pPr>
              <w:pStyle w:val="ConsPlusNormal"/>
            </w:pPr>
            <w:r>
              <w:t>с. Григорьевское, ул. Школьная, 13а</w:t>
            </w:r>
          </w:p>
        </w:tc>
        <w:tc>
          <w:tcPr>
            <w:tcW w:w="1474" w:type="dxa"/>
            <w:vAlign w:val="center"/>
          </w:tcPr>
          <w:p w:rsidR="00884114" w:rsidRDefault="00884114">
            <w:pPr>
              <w:pStyle w:val="ConsPlusNormal"/>
              <w:jc w:val="center"/>
            </w:pPr>
            <w:r>
              <w:t>10</w:t>
            </w:r>
          </w:p>
        </w:tc>
      </w:tr>
      <w:tr w:rsidR="00884114">
        <w:tc>
          <w:tcPr>
            <w:tcW w:w="577" w:type="dxa"/>
            <w:vAlign w:val="center"/>
          </w:tcPr>
          <w:p w:rsidR="00884114" w:rsidRDefault="00884114">
            <w:pPr>
              <w:pStyle w:val="ConsPlusNormal"/>
              <w:jc w:val="center"/>
            </w:pPr>
            <w:r>
              <w:t>18</w:t>
            </w:r>
          </w:p>
        </w:tc>
        <w:tc>
          <w:tcPr>
            <w:tcW w:w="2098" w:type="dxa"/>
            <w:vAlign w:val="center"/>
          </w:tcPr>
          <w:p w:rsidR="00884114" w:rsidRDefault="00884114">
            <w:pPr>
              <w:pStyle w:val="ConsPlusNormal"/>
            </w:pPr>
            <w:r>
              <w:t>Октябрьский городской округ</w:t>
            </w:r>
          </w:p>
        </w:tc>
        <w:tc>
          <w:tcPr>
            <w:tcW w:w="618" w:type="dxa"/>
            <w:vAlign w:val="center"/>
          </w:tcPr>
          <w:p w:rsidR="00884114" w:rsidRDefault="00884114">
            <w:pPr>
              <w:pStyle w:val="ConsPlusNormal"/>
              <w:jc w:val="center"/>
            </w:pPr>
            <w:r>
              <w:t>66</w:t>
            </w:r>
          </w:p>
        </w:tc>
        <w:tc>
          <w:tcPr>
            <w:tcW w:w="4309" w:type="dxa"/>
            <w:vAlign w:val="center"/>
          </w:tcPr>
          <w:p w:rsidR="00884114" w:rsidRDefault="00884114">
            <w:pPr>
              <w:pStyle w:val="ConsPlusNormal"/>
            </w:pPr>
            <w:r>
              <w:t xml:space="preserve">Октябрьский городской округ, р.п. </w:t>
            </w:r>
            <w:proofErr w:type="gramStart"/>
            <w:r>
              <w:t>Октябрьский</w:t>
            </w:r>
            <w:proofErr w:type="gramEnd"/>
            <w:r>
              <w:t>, ул. Ленина, рыночная площадь</w:t>
            </w:r>
          </w:p>
        </w:tc>
        <w:tc>
          <w:tcPr>
            <w:tcW w:w="1474" w:type="dxa"/>
            <w:vAlign w:val="center"/>
          </w:tcPr>
          <w:p w:rsidR="00884114" w:rsidRDefault="00884114">
            <w:pPr>
              <w:pStyle w:val="ConsPlusNormal"/>
              <w:jc w:val="center"/>
            </w:pPr>
            <w:r>
              <w:t>25</w:t>
            </w:r>
          </w:p>
        </w:tc>
      </w:tr>
      <w:tr w:rsidR="00884114">
        <w:tc>
          <w:tcPr>
            <w:tcW w:w="577" w:type="dxa"/>
            <w:vAlign w:val="center"/>
          </w:tcPr>
          <w:p w:rsidR="00884114" w:rsidRDefault="00884114">
            <w:pPr>
              <w:pStyle w:val="ConsPlusNormal"/>
              <w:jc w:val="center"/>
            </w:pPr>
            <w:r>
              <w:t>19</w:t>
            </w:r>
          </w:p>
        </w:tc>
        <w:tc>
          <w:tcPr>
            <w:tcW w:w="2098" w:type="dxa"/>
            <w:vAlign w:val="center"/>
          </w:tcPr>
          <w:p w:rsidR="00884114" w:rsidRDefault="00884114">
            <w:pPr>
              <w:pStyle w:val="ConsPlusNormal"/>
            </w:pPr>
            <w:r>
              <w:t>Осинский городской округ</w:t>
            </w:r>
          </w:p>
        </w:tc>
        <w:tc>
          <w:tcPr>
            <w:tcW w:w="618" w:type="dxa"/>
            <w:vAlign w:val="center"/>
          </w:tcPr>
          <w:p w:rsidR="00884114" w:rsidRDefault="00884114">
            <w:pPr>
              <w:pStyle w:val="ConsPlusNormal"/>
              <w:jc w:val="center"/>
            </w:pPr>
            <w:r>
              <w:t>67</w:t>
            </w:r>
          </w:p>
        </w:tc>
        <w:tc>
          <w:tcPr>
            <w:tcW w:w="4309" w:type="dxa"/>
            <w:vAlign w:val="center"/>
          </w:tcPr>
          <w:p w:rsidR="00884114" w:rsidRDefault="00884114">
            <w:pPr>
              <w:pStyle w:val="ConsPlusNormal"/>
            </w:pPr>
            <w:r>
              <w:t>г. Оса, ул. Ст</w:t>
            </w:r>
            <w:proofErr w:type="gramStart"/>
            <w:r>
              <w:t>.Р</w:t>
            </w:r>
            <w:proofErr w:type="gramEnd"/>
            <w:r>
              <w:t>азина, 47а</w:t>
            </w:r>
          </w:p>
        </w:tc>
        <w:tc>
          <w:tcPr>
            <w:tcW w:w="1474" w:type="dxa"/>
            <w:vAlign w:val="center"/>
          </w:tcPr>
          <w:p w:rsidR="00884114" w:rsidRDefault="00884114">
            <w:pPr>
              <w:pStyle w:val="ConsPlusNormal"/>
              <w:jc w:val="center"/>
            </w:pPr>
            <w:r>
              <w:t>1</w:t>
            </w:r>
          </w:p>
        </w:tc>
      </w:tr>
      <w:tr w:rsidR="00884114">
        <w:tc>
          <w:tcPr>
            <w:tcW w:w="577" w:type="dxa"/>
            <w:vMerge w:val="restart"/>
            <w:vAlign w:val="center"/>
          </w:tcPr>
          <w:p w:rsidR="00884114" w:rsidRDefault="00884114">
            <w:pPr>
              <w:pStyle w:val="ConsPlusNormal"/>
              <w:jc w:val="center"/>
            </w:pPr>
            <w:r>
              <w:t>20</w:t>
            </w:r>
          </w:p>
        </w:tc>
        <w:tc>
          <w:tcPr>
            <w:tcW w:w="2098" w:type="dxa"/>
            <w:vMerge w:val="restart"/>
            <w:vAlign w:val="center"/>
          </w:tcPr>
          <w:p w:rsidR="00884114" w:rsidRDefault="00884114">
            <w:pPr>
              <w:pStyle w:val="ConsPlusNormal"/>
            </w:pPr>
            <w:r>
              <w:t>Оханский городской округ</w:t>
            </w:r>
          </w:p>
        </w:tc>
        <w:tc>
          <w:tcPr>
            <w:tcW w:w="618" w:type="dxa"/>
            <w:vAlign w:val="center"/>
          </w:tcPr>
          <w:p w:rsidR="00884114" w:rsidRDefault="00884114">
            <w:pPr>
              <w:pStyle w:val="ConsPlusNormal"/>
              <w:jc w:val="center"/>
            </w:pPr>
            <w:r>
              <w:t>68</w:t>
            </w:r>
          </w:p>
        </w:tc>
        <w:tc>
          <w:tcPr>
            <w:tcW w:w="4309" w:type="dxa"/>
            <w:vAlign w:val="center"/>
          </w:tcPr>
          <w:p w:rsidR="00884114" w:rsidRDefault="00884114">
            <w:pPr>
              <w:pStyle w:val="ConsPlusNormal"/>
            </w:pPr>
            <w:r>
              <w:t>г. Оханск, ул. Кирова, 18а</w:t>
            </w:r>
          </w:p>
        </w:tc>
        <w:tc>
          <w:tcPr>
            <w:tcW w:w="1474" w:type="dxa"/>
            <w:vAlign w:val="center"/>
          </w:tcPr>
          <w:p w:rsidR="00884114" w:rsidRDefault="00884114">
            <w:pPr>
              <w:pStyle w:val="ConsPlusNormal"/>
              <w:jc w:val="center"/>
            </w:pPr>
            <w:r>
              <w:t>30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69</w:t>
            </w:r>
          </w:p>
        </w:tc>
        <w:tc>
          <w:tcPr>
            <w:tcW w:w="4309" w:type="dxa"/>
            <w:vAlign w:val="center"/>
          </w:tcPr>
          <w:p w:rsidR="00884114" w:rsidRDefault="00884114">
            <w:pPr>
              <w:pStyle w:val="ConsPlusNormal"/>
            </w:pPr>
            <w:r>
              <w:t xml:space="preserve">с. Острожка, ул. </w:t>
            </w:r>
            <w:proofErr w:type="gramStart"/>
            <w:r>
              <w:t>Советская</w:t>
            </w:r>
            <w:proofErr w:type="gramEnd"/>
            <w:r>
              <w:t>, 35</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70</w:t>
            </w:r>
          </w:p>
        </w:tc>
        <w:tc>
          <w:tcPr>
            <w:tcW w:w="4309" w:type="dxa"/>
            <w:vAlign w:val="center"/>
          </w:tcPr>
          <w:p w:rsidR="00884114" w:rsidRDefault="00884114">
            <w:pPr>
              <w:pStyle w:val="ConsPlusNormal"/>
            </w:pPr>
            <w:proofErr w:type="gramStart"/>
            <w:r>
              <w:t>с. Дуброво, ул. Школьная, 19</w:t>
            </w:r>
            <w:proofErr w:type="gramEnd"/>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71</w:t>
            </w:r>
          </w:p>
        </w:tc>
        <w:tc>
          <w:tcPr>
            <w:tcW w:w="4309" w:type="dxa"/>
            <w:vAlign w:val="center"/>
          </w:tcPr>
          <w:p w:rsidR="00884114" w:rsidRDefault="00884114">
            <w:pPr>
              <w:pStyle w:val="ConsPlusNormal"/>
            </w:pPr>
            <w:r>
              <w:t>с. Таборы, ул. Октября, 10</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72</w:t>
            </w:r>
          </w:p>
        </w:tc>
        <w:tc>
          <w:tcPr>
            <w:tcW w:w="4309" w:type="dxa"/>
            <w:vAlign w:val="center"/>
          </w:tcPr>
          <w:p w:rsidR="00884114" w:rsidRDefault="00884114">
            <w:pPr>
              <w:pStyle w:val="ConsPlusNormal"/>
            </w:pPr>
            <w:r>
              <w:t>д. Тулумбаиха, ул. Культуры, 5</w:t>
            </w:r>
          </w:p>
        </w:tc>
        <w:tc>
          <w:tcPr>
            <w:tcW w:w="1474" w:type="dxa"/>
            <w:vAlign w:val="center"/>
          </w:tcPr>
          <w:p w:rsidR="00884114" w:rsidRDefault="00884114">
            <w:pPr>
              <w:pStyle w:val="ConsPlusNormal"/>
              <w:jc w:val="center"/>
            </w:pPr>
            <w:r>
              <w:t>15</w:t>
            </w:r>
          </w:p>
        </w:tc>
      </w:tr>
      <w:tr w:rsidR="00884114">
        <w:tc>
          <w:tcPr>
            <w:tcW w:w="577" w:type="dxa"/>
            <w:vAlign w:val="center"/>
          </w:tcPr>
          <w:p w:rsidR="00884114" w:rsidRDefault="00884114">
            <w:pPr>
              <w:pStyle w:val="ConsPlusNormal"/>
              <w:jc w:val="center"/>
            </w:pPr>
            <w:r>
              <w:t>21</w:t>
            </w:r>
          </w:p>
        </w:tc>
        <w:tc>
          <w:tcPr>
            <w:tcW w:w="2098" w:type="dxa"/>
            <w:vAlign w:val="center"/>
          </w:tcPr>
          <w:p w:rsidR="00884114" w:rsidRDefault="00884114">
            <w:pPr>
              <w:pStyle w:val="ConsPlusNormal"/>
            </w:pPr>
            <w:r>
              <w:t>Очерский городской округ</w:t>
            </w:r>
          </w:p>
        </w:tc>
        <w:tc>
          <w:tcPr>
            <w:tcW w:w="618" w:type="dxa"/>
            <w:vAlign w:val="center"/>
          </w:tcPr>
          <w:p w:rsidR="00884114" w:rsidRDefault="00884114">
            <w:pPr>
              <w:pStyle w:val="ConsPlusNormal"/>
              <w:jc w:val="center"/>
            </w:pPr>
            <w:r>
              <w:t>73</w:t>
            </w:r>
          </w:p>
        </w:tc>
        <w:tc>
          <w:tcPr>
            <w:tcW w:w="4309" w:type="dxa"/>
            <w:vAlign w:val="center"/>
          </w:tcPr>
          <w:p w:rsidR="00884114" w:rsidRDefault="00884114">
            <w:pPr>
              <w:pStyle w:val="ConsPlusNormal"/>
            </w:pPr>
            <w:r>
              <w:t>г. Очер, ул. Ленина, 46/1</w:t>
            </w:r>
          </w:p>
        </w:tc>
        <w:tc>
          <w:tcPr>
            <w:tcW w:w="1474" w:type="dxa"/>
            <w:vAlign w:val="center"/>
          </w:tcPr>
          <w:p w:rsidR="00884114" w:rsidRDefault="00884114">
            <w:pPr>
              <w:pStyle w:val="ConsPlusNormal"/>
              <w:jc w:val="center"/>
            </w:pPr>
            <w:r>
              <w:t>10</w:t>
            </w:r>
          </w:p>
        </w:tc>
      </w:tr>
      <w:tr w:rsidR="00884114">
        <w:tc>
          <w:tcPr>
            <w:tcW w:w="577" w:type="dxa"/>
            <w:vMerge w:val="restart"/>
            <w:vAlign w:val="center"/>
          </w:tcPr>
          <w:p w:rsidR="00884114" w:rsidRDefault="00884114">
            <w:pPr>
              <w:pStyle w:val="ConsPlusNormal"/>
              <w:jc w:val="center"/>
            </w:pPr>
            <w:r>
              <w:t>22</w:t>
            </w:r>
          </w:p>
        </w:tc>
        <w:tc>
          <w:tcPr>
            <w:tcW w:w="2098" w:type="dxa"/>
            <w:vMerge w:val="restart"/>
            <w:vAlign w:val="center"/>
          </w:tcPr>
          <w:p w:rsidR="00884114" w:rsidRDefault="00884114">
            <w:pPr>
              <w:pStyle w:val="ConsPlusNormal"/>
            </w:pPr>
            <w:r>
              <w:t>Муниципальное образование "Суксунский городской округ Пермского края"</w:t>
            </w:r>
          </w:p>
        </w:tc>
        <w:tc>
          <w:tcPr>
            <w:tcW w:w="618" w:type="dxa"/>
            <w:vAlign w:val="center"/>
          </w:tcPr>
          <w:p w:rsidR="00884114" w:rsidRDefault="00884114">
            <w:pPr>
              <w:pStyle w:val="ConsPlusNormal"/>
              <w:jc w:val="center"/>
            </w:pPr>
            <w:r>
              <w:t>74</w:t>
            </w:r>
          </w:p>
        </w:tc>
        <w:tc>
          <w:tcPr>
            <w:tcW w:w="4309" w:type="dxa"/>
            <w:vAlign w:val="center"/>
          </w:tcPr>
          <w:p w:rsidR="00884114" w:rsidRDefault="00884114">
            <w:pPr>
              <w:pStyle w:val="ConsPlusNormal"/>
            </w:pPr>
            <w:r>
              <w:t xml:space="preserve">п. Суксун, ул. </w:t>
            </w:r>
            <w:proofErr w:type="gramStart"/>
            <w:r>
              <w:t>Колхозная</w:t>
            </w:r>
            <w:proofErr w:type="gramEnd"/>
            <w:r>
              <w:t>, 12</w:t>
            </w:r>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75</w:t>
            </w:r>
          </w:p>
        </w:tc>
        <w:tc>
          <w:tcPr>
            <w:tcW w:w="4309" w:type="dxa"/>
            <w:vAlign w:val="center"/>
          </w:tcPr>
          <w:p w:rsidR="00884114" w:rsidRDefault="00884114">
            <w:pPr>
              <w:pStyle w:val="ConsPlusNormal"/>
            </w:pPr>
            <w:r>
              <w:t xml:space="preserve">п. Суксун, ул. </w:t>
            </w:r>
            <w:proofErr w:type="gramStart"/>
            <w:r>
              <w:t>Колхозная</w:t>
            </w:r>
            <w:proofErr w:type="gramEnd"/>
            <w:r>
              <w:t>, 49</w:t>
            </w:r>
          </w:p>
        </w:tc>
        <w:tc>
          <w:tcPr>
            <w:tcW w:w="1474" w:type="dxa"/>
            <w:vAlign w:val="center"/>
          </w:tcPr>
          <w:p w:rsidR="00884114" w:rsidRDefault="00884114">
            <w:pPr>
              <w:pStyle w:val="ConsPlusNormal"/>
              <w:jc w:val="center"/>
            </w:pPr>
            <w:r>
              <w:t>8</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76</w:t>
            </w:r>
          </w:p>
        </w:tc>
        <w:tc>
          <w:tcPr>
            <w:tcW w:w="4309" w:type="dxa"/>
            <w:vAlign w:val="center"/>
          </w:tcPr>
          <w:p w:rsidR="00884114" w:rsidRDefault="00884114">
            <w:pPr>
              <w:pStyle w:val="ConsPlusNormal"/>
            </w:pPr>
            <w:r>
              <w:t>Суксунский городской округ, Кишертское лесничество, Суксунское участковое лесничество (Суксунское), квартал N 19</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77</w:t>
            </w:r>
          </w:p>
        </w:tc>
        <w:tc>
          <w:tcPr>
            <w:tcW w:w="4309" w:type="dxa"/>
            <w:vAlign w:val="center"/>
          </w:tcPr>
          <w:p w:rsidR="00884114" w:rsidRDefault="00884114">
            <w:pPr>
              <w:pStyle w:val="ConsPlusNormal"/>
            </w:pPr>
            <w:r>
              <w:t xml:space="preserve">п. Суксун, ул. </w:t>
            </w:r>
            <w:proofErr w:type="gramStart"/>
            <w:r>
              <w:t>Колхозная</w:t>
            </w:r>
            <w:proofErr w:type="gramEnd"/>
            <w:r>
              <w:t>, 12, строение 7</w:t>
            </w:r>
          </w:p>
        </w:tc>
        <w:tc>
          <w:tcPr>
            <w:tcW w:w="1474" w:type="dxa"/>
            <w:vAlign w:val="center"/>
          </w:tcPr>
          <w:p w:rsidR="00884114" w:rsidRDefault="00884114">
            <w:pPr>
              <w:pStyle w:val="ConsPlusNormal"/>
              <w:jc w:val="center"/>
            </w:pPr>
            <w:r>
              <w:t>1</w:t>
            </w:r>
          </w:p>
        </w:tc>
      </w:tr>
      <w:tr w:rsidR="00884114">
        <w:tc>
          <w:tcPr>
            <w:tcW w:w="577" w:type="dxa"/>
            <w:vMerge w:val="restart"/>
            <w:vAlign w:val="center"/>
          </w:tcPr>
          <w:p w:rsidR="00884114" w:rsidRDefault="00884114">
            <w:pPr>
              <w:pStyle w:val="ConsPlusNormal"/>
              <w:jc w:val="center"/>
            </w:pPr>
            <w:r>
              <w:t>23</w:t>
            </w:r>
          </w:p>
        </w:tc>
        <w:tc>
          <w:tcPr>
            <w:tcW w:w="2098" w:type="dxa"/>
            <w:vMerge w:val="restart"/>
            <w:vAlign w:val="center"/>
          </w:tcPr>
          <w:p w:rsidR="00884114" w:rsidRDefault="00884114">
            <w:pPr>
              <w:pStyle w:val="ConsPlusNormal"/>
            </w:pPr>
            <w:r>
              <w:t>Чайковский городской округ</w:t>
            </w:r>
          </w:p>
        </w:tc>
        <w:tc>
          <w:tcPr>
            <w:tcW w:w="618" w:type="dxa"/>
            <w:vAlign w:val="center"/>
          </w:tcPr>
          <w:p w:rsidR="00884114" w:rsidRDefault="00884114">
            <w:pPr>
              <w:pStyle w:val="ConsPlusNormal"/>
              <w:jc w:val="center"/>
            </w:pPr>
            <w:r>
              <w:t>78</w:t>
            </w:r>
          </w:p>
        </w:tc>
        <w:tc>
          <w:tcPr>
            <w:tcW w:w="4309" w:type="dxa"/>
            <w:vAlign w:val="center"/>
          </w:tcPr>
          <w:p w:rsidR="00884114" w:rsidRDefault="00884114">
            <w:pPr>
              <w:pStyle w:val="ConsPlusNormal"/>
            </w:pPr>
            <w:r>
              <w:t xml:space="preserve">г. Чайковский, ул. </w:t>
            </w:r>
            <w:proofErr w:type="gramStart"/>
            <w:r>
              <w:t>Вокзальная</w:t>
            </w:r>
            <w:proofErr w:type="gramEnd"/>
            <w:r>
              <w:t>, 8, ТД "Центральный рынок"</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79</w:t>
            </w:r>
          </w:p>
        </w:tc>
        <w:tc>
          <w:tcPr>
            <w:tcW w:w="4309" w:type="dxa"/>
            <w:vAlign w:val="center"/>
          </w:tcPr>
          <w:p w:rsidR="00884114" w:rsidRDefault="00884114">
            <w:pPr>
              <w:pStyle w:val="ConsPlusNormal"/>
            </w:pPr>
            <w:r>
              <w:t xml:space="preserve">г. Чайковский, ул. </w:t>
            </w:r>
            <w:proofErr w:type="gramStart"/>
            <w:r>
              <w:t>Промышленная</w:t>
            </w:r>
            <w:proofErr w:type="gramEnd"/>
            <w:r>
              <w:t>, 8/6, ТД "Арго"</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80</w:t>
            </w:r>
          </w:p>
        </w:tc>
        <w:tc>
          <w:tcPr>
            <w:tcW w:w="4309" w:type="dxa"/>
            <w:vAlign w:val="center"/>
          </w:tcPr>
          <w:p w:rsidR="00884114" w:rsidRDefault="00884114">
            <w:pPr>
              <w:pStyle w:val="ConsPlusNormal"/>
            </w:pPr>
            <w:r>
              <w:t>г. Чайковский, ул. Кабалевского, 21/1, стадион "Центральный"</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t>24</w:t>
            </w:r>
          </w:p>
        </w:tc>
        <w:tc>
          <w:tcPr>
            <w:tcW w:w="2098" w:type="dxa"/>
            <w:vMerge w:val="restart"/>
            <w:vAlign w:val="center"/>
          </w:tcPr>
          <w:p w:rsidR="00884114" w:rsidRDefault="00884114">
            <w:pPr>
              <w:pStyle w:val="ConsPlusNormal"/>
            </w:pPr>
            <w:r>
              <w:t>Чердынский городской округ</w:t>
            </w:r>
          </w:p>
        </w:tc>
        <w:tc>
          <w:tcPr>
            <w:tcW w:w="618" w:type="dxa"/>
            <w:vAlign w:val="center"/>
          </w:tcPr>
          <w:p w:rsidR="00884114" w:rsidRDefault="00884114">
            <w:pPr>
              <w:pStyle w:val="ConsPlusNormal"/>
              <w:jc w:val="center"/>
            </w:pPr>
            <w:r>
              <w:t>81</w:t>
            </w:r>
          </w:p>
        </w:tc>
        <w:tc>
          <w:tcPr>
            <w:tcW w:w="4309" w:type="dxa"/>
            <w:vAlign w:val="center"/>
          </w:tcPr>
          <w:p w:rsidR="00884114" w:rsidRDefault="00884114">
            <w:pPr>
              <w:pStyle w:val="ConsPlusNormal"/>
            </w:pPr>
            <w:r>
              <w:t>г. Чердынь, ул. Юргановская, 67б, площадь рынка</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82</w:t>
            </w:r>
          </w:p>
        </w:tc>
        <w:tc>
          <w:tcPr>
            <w:tcW w:w="4309" w:type="dxa"/>
            <w:vAlign w:val="center"/>
          </w:tcPr>
          <w:p w:rsidR="00884114" w:rsidRDefault="00884114">
            <w:pPr>
              <w:pStyle w:val="ConsPlusNormal"/>
            </w:pPr>
            <w:r>
              <w:t>п. Ныроб, территория между земельными участками по ул. Дзержинского, 9а и ул. Дзержинского, 9б</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83</w:t>
            </w:r>
          </w:p>
        </w:tc>
        <w:tc>
          <w:tcPr>
            <w:tcW w:w="4309" w:type="dxa"/>
            <w:vAlign w:val="center"/>
          </w:tcPr>
          <w:p w:rsidR="00884114" w:rsidRDefault="00884114">
            <w:pPr>
              <w:pStyle w:val="ConsPlusNormal"/>
            </w:pPr>
            <w:r>
              <w:t>п. Рябинино, территория возле здания по ул. Ленина, 20</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84</w:t>
            </w:r>
          </w:p>
        </w:tc>
        <w:tc>
          <w:tcPr>
            <w:tcW w:w="4309" w:type="dxa"/>
            <w:vAlign w:val="center"/>
          </w:tcPr>
          <w:p w:rsidR="00884114" w:rsidRDefault="00884114">
            <w:pPr>
              <w:pStyle w:val="ConsPlusNormal"/>
            </w:pPr>
            <w:r>
              <w:t>п. Керчевский, территория возле здания по ул. Пушкина, 7</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85</w:t>
            </w:r>
          </w:p>
        </w:tc>
        <w:tc>
          <w:tcPr>
            <w:tcW w:w="4309" w:type="dxa"/>
            <w:vAlign w:val="center"/>
          </w:tcPr>
          <w:p w:rsidR="00884114" w:rsidRDefault="00884114">
            <w:pPr>
              <w:pStyle w:val="ConsPlusNormal"/>
            </w:pPr>
            <w:r>
              <w:t>с. Покча, территория возле здания по ул. Пионерская, 22</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86</w:t>
            </w:r>
          </w:p>
        </w:tc>
        <w:tc>
          <w:tcPr>
            <w:tcW w:w="4309" w:type="dxa"/>
            <w:vAlign w:val="center"/>
          </w:tcPr>
          <w:p w:rsidR="00884114" w:rsidRDefault="00884114">
            <w:pPr>
              <w:pStyle w:val="ConsPlusNormal"/>
            </w:pPr>
            <w:r>
              <w:t xml:space="preserve">с. Бондюг, ул. </w:t>
            </w:r>
            <w:proofErr w:type="gramStart"/>
            <w:r>
              <w:t>Красноармейская</w:t>
            </w:r>
            <w:proofErr w:type="gramEnd"/>
            <w:r>
              <w:t>, 21</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87</w:t>
            </w:r>
          </w:p>
        </w:tc>
        <w:tc>
          <w:tcPr>
            <w:tcW w:w="4309" w:type="dxa"/>
            <w:vAlign w:val="center"/>
          </w:tcPr>
          <w:p w:rsidR="00884114" w:rsidRDefault="00884114">
            <w:pPr>
              <w:pStyle w:val="ConsPlusNormal"/>
            </w:pPr>
            <w:r>
              <w:t>п. Вильгорт, территория возле здания по ул. Трактовая, 4 и ул. Трактовая, 7</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t>25</w:t>
            </w:r>
          </w:p>
        </w:tc>
        <w:tc>
          <w:tcPr>
            <w:tcW w:w="2098" w:type="dxa"/>
            <w:vMerge w:val="restart"/>
            <w:vAlign w:val="center"/>
          </w:tcPr>
          <w:p w:rsidR="00884114" w:rsidRDefault="00884114">
            <w:pPr>
              <w:pStyle w:val="ConsPlusNormal"/>
            </w:pPr>
            <w:r>
              <w:t>Чернушинский городской округ</w:t>
            </w:r>
          </w:p>
        </w:tc>
        <w:tc>
          <w:tcPr>
            <w:tcW w:w="618" w:type="dxa"/>
            <w:vAlign w:val="center"/>
          </w:tcPr>
          <w:p w:rsidR="00884114" w:rsidRDefault="00884114">
            <w:pPr>
              <w:pStyle w:val="ConsPlusNormal"/>
              <w:jc w:val="center"/>
            </w:pPr>
            <w:r>
              <w:t>88</w:t>
            </w:r>
          </w:p>
        </w:tc>
        <w:tc>
          <w:tcPr>
            <w:tcW w:w="4309" w:type="dxa"/>
            <w:vAlign w:val="center"/>
          </w:tcPr>
          <w:p w:rsidR="00884114" w:rsidRDefault="00884114">
            <w:pPr>
              <w:pStyle w:val="ConsPlusNormal"/>
            </w:pPr>
            <w:r>
              <w:t>г. Чернушка, ул. Ленина</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89</w:t>
            </w:r>
          </w:p>
        </w:tc>
        <w:tc>
          <w:tcPr>
            <w:tcW w:w="4309" w:type="dxa"/>
            <w:vAlign w:val="center"/>
          </w:tcPr>
          <w:p w:rsidR="00884114" w:rsidRDefault="00884114">
            <w:pPr>
              <w:pStyle w:val="ConsPlusNormal"/>
            </w:pPr>
            <w:r>
              <w:t>г. Чернушка, ул. Нефтяников, 3</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90</w:t>
            </w:r>
          </w:p>
        </w:tc>
        <w:tc>
          <w:tcPr>
            <w:tcW w:w="4309" w:type="dxa"/>
            <w:vAlign w:val="center"/>
          </w:tcPr>
          <w:p w:rsidR="00884114" w:rsidRDefault="00884114">
            <w:pPr>
              <w:pStyle w:val="ConsPlusNormal"/>
            </w:pPr>
            <w:r>
              <w:t>г. Чернушка, ул. Коммунистическая, 19</w:t>
            </w:r>
          </w:p>
        </w:tc>
        <w:tc>
          <w:tcPr>
            <w:tcW w:w="1474" w:type="dxa"/>
            <w:vAlign w:val="center"/>
          </w:tcPr>
          <w:p w:rsidR="00884114" w:rsidRDefault="00884114">
            <w:pPr>
              <w:pStyle w:val="ConsPlusNormal"/>
              <w:jc w:val="center"/>
            </w:pPr>
            <w:r>
              <w:t>5</w:t>
            </w:r>
          </w:p>
        </w:tc>
      </w:tr>
      <w:tr w:rsidR="00884114">
        <w:tc>
          <w:tcPr>
            <w:tcW w:w="577" w:type="dxa"/>
            <w:vMerge w:val="restart"/>
            <w:vAlign w:val="center"/>
          </w:tcPr>
          <w:p w:rsidR="00884114" w:rsidRDefault="00884114">
            <w:pPr>
              <w:pStyle w:val="ConsPlusNormal"/>
              <w:jc w:val="center"/>
            </w:pPr>
            <w:r>
              <w:t>26</w:t>
            </w:r>
          </w:p>
        </w:tc>
        <w:tc>
          <w:tcPr>
            <w:tcW w:w="2098" w:type="dxa"/>
            <w:vMerge w:val="restart"/>
            <w:vAlign w:val="center"/>
          </w:tcPr>
          <w:p w:rsidR="00884114" w:rsidRDefault="00884114">
            <w:pPr>
              <w:pStyle w:val="ConsPlusNormal"/>
            </w:pPr>
            <w:r>
              <w:t>Чусовской городской округ</w:t>
            </w:r>
          </w:p>
        </w:tc>
        <w:tc>
          <w:tcPr>
            <w:tcW w:w="618" w:type="dxa"/>
            <w:vAlign w:val="center"/>
          </w:tcPr>
          <w:p w:rsidR="00884114" w:rsidRDefault="00884114">
            <w:pPr>
              <w:pStyle w:val="ConsPlusNormal"/>
              <w:jc w:val="center"/>
            </w:pPr>
            <w:r>
              <w:t>91</w:t>
            </w:r>
          </w:p>
        </w:tc>
        <w:tc>
          <w:tcPr>
            <w:tcW w:w="4309" w:type="dxa"/>
            <w:vAlign w:val="center"/>
          </w:tcPr>
          <w:p w:rsidR="00884114" w:rsidRDefault="00884114">
            <w:pPr>
              <w:pStyle w:val="ConsPlusNormal"/>
            </w:pPr>
            <w:r>
              <w:t>г. Чусовой, ул. Мира, 17</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92</w:t>
            </w:r>
          </w:p>
        </w:tc>
        <w:tc>
          <w:tcPr>
            <w:tcW w:w="4309" w:type="dxa"/>
            <w:vAlign w:val="center"/>
          </w:tcPr>
          <w:p w:rsidR="00884114" w:rsidRDefault="00884114">
            <w:pPr>
              <w:pStyle w:val="ConsPlusNormal"/>
            </w:pPr>
            <w:r>
              <w:t>г. Чусовой, ул. Свердлова, 7</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t>27</w:t>
            </w:r>
          </w:p>
        </w:tc>
        <w:tc>
          <w:tcPr>
            <w:tcW w:w="2098" w:type="dxa"/>
            <w:vMerge w:val="restart"/>
            <w:vAlign w:val="center"/>
          </w:tcPr>
          <w:p w:rsidR="00884114" w:rsidRDefault="00884114">
            <w:pPr>
              <w:pStyle w:val="ConsPlusNormal"/>
            </w:pPr>
            <w:r>
              <w:t>Александровский муниципальный округ Пермского края</w:t>
            </w:r>
          </w:p>
        </w:tc>
        <w:tc>
          <w:tcPr>
            <w:tcW w:w="618" w:type="dxa"/>
            <w:vAlign w:val="center"/>
          </w:tcPr>
          <w:p w:rsidR="00884114" w:rsidRDefault="00884114">
            <w:pPr>
              <w:pStyle w:val="ConsPlusNormal"/>
              <w:jc w:val="center"/>
            </w:pPr>
            <w:r>
              <w:t>93</w:t>
            </w:r>
          </w:p>
        </w:tc>
        <w:tc>
          <w:tcPr>
            <w:tcW w:w="4309" w:type="dxa"/>
            <w:vAlign w:val="center"/>
          </w:tcPr>
          <w:p w:rsidR="00884114" w:rsidRDefault="00884114">
            <w:pPr>
              <w:pStyle w:val="ConsPlusNormal"/>
            </w:pPr>
            <w:r>
              <w:t>г. Александровск, ул. Ленина, территория возле МБУ "Юпитер"</w:t>
            </w:r>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94</w:t>
            </w:r>
          </w:p>
        </w:tc>
        <w:tc>
          <w:tcPr>
            <w:tcW w:w="4309" w:type="dxa"/>
            <w:vAlign w:val="center"/>
          </w:tcPr>
          <w:p w:rsidR="00884114" w:rsidRDefault="00884114">
            <w:pPr>
              <w:pStyle w:val="ConsPlusNormal"/>
            </w:pPr>
            <w:r>
              <w:t>п. Яйва, ул. 6 Пятилетки, территория возле МКУ "Дворец культуры "Энергетик"</w:t>
            </w:r>
          </w:p>
        </w:tc>
        <w:tc>
          <w:tcPr>
            <w:tcW w:w="1474" w:type="dxa"/>
            <w:vAlign w:val="center"/>
          </w:tcPr>
          <w:p w:rsidR="00884114" w:rsidRDefault="00884114">
            <w:pPr>
              <w:pStyle w:val="ConsPlusNormal"/>
              <w:jc w:val="center"/>
            </w:pPr>
            <w:r>
              <w:t>8</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95</w:t>
            </w:r>
          </w:p>
        </w:tc>
        <w:tc>
          <w:tcPr>
            <w:tcW w:w="4309" w:type="dxa"/>
            <w:vAlign w:val="center"/>
          </w:tcPr>
          <w:p w:rsidR="00884114" w:rsidRDefault="00884114">
            <w:pPr>
              <w:pStyle w:val="ConsPlusNormal"/>
            </w:pPr>
            <w:r>
              <w:t>п. Всеволодо-Вильва, ул. Лоскутова, 26</w:t>
            </w:r>
          </w:p>
        </w:tc>
        <w:tc>
          <w:tcPr>
            <w:tcW w:w="1474" w:type="dxa"/>
            <w:vAlign w:val="center"/>
          </w:tcPr>
          <w:p w:rsidR="00884114" w:rsidRDefault="00884114">
            <w:pPr>
              <w:pStyle w:val="ConsPlusNormal"/>
              <w:jc w:val="center"/>
            </w:pPr>
            <w:r>
              <w:t>5</w:t>
            </w:r>
          </w:p>
        </w:tc>
      </w:tr>
      <w:tr w:rsidR="00884114">
        <w:tc>
          <w:tcPr>
            <w:tcW w:w="577" w:type="dxa"/>
            <w:vAlign w:val="center"/>
          </w:tcPr>
          <w:p w:rsidR="00884114" w:rsidRDefault="00884114">
            <w:pPr>
              <w:pStyle w:val="ConsPlusNormal"/>
              <w:jc w:val="center"/>
            </w:pPr>
            <w:r>
              <w:t>28</w:t>
            </w:r>
          </w:p>
        </w:tc>
        <w:tc>
          <w:tcPr>
            <w:tcW w:w="2098" w:type="dxa"/>
            <w:vAlign w:val="center"/>
          </w:tcPr>
          <w:p w:rsidR="00884114" w:rsidRDefault="00884114">
            <w:pPr>
              <w:pStyle w:val="ConsPlusNormal"/>
            </w:pPr>
            <w:r>
              <w:t>Березовский муниципальный округ Пермского края</w:t>
            </w:r>
          </w:p>
        </w:tc>
        <w:tc>
          <w:tcPr>
            <w:tcW w:w="618" w:type="dxa"/>
            <w:vAlign w:val="center"/>
          </w:tcPr>
          <w:p w:rsidR="00884114" w:rsidRDefault="00884114">
            <w:pPr>
              <w:pStyle w:val="ConsPlusNormal"/>
              <w:jc w:val="center"/>
            </w:pPr>
            <w:r>
              <w:t>96</w:t>
            </w:r>
          </w:p>
        </w:tc>
        <w:tc>
          <w:tcPr>
            <w:tcW w:w="4309" w:type="dxa"/>
            <w:vAlign w:val="center"/>
          </w:tcPr>
          <w:p w:rsidR="00884114" w:rsidRDefault="00884114">
            <w:pPr>
              <w:pStyle w:val="ConsPlusNormal"/>
            </w:pPr>
            <w:proofErr w:type="gramStart"/>
            <w:r>
              <w:t>с</w:t>
            </w:r>
            <w:proofErr w:type="gramEnd"/>
            <w:r>
              <w:t>. Березовка, ул. Советская, 62</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t>29</w:t>
            </w:r>
          </w:p>
        </w:tc>
        <w:tc>
          <w:tcPr>
            <w:tcW w:w="2098" w:type="dxa"/>
            <w:vMerge w:val="restart"/>
            <w:vAlign w:val="center"/>
          </w:tcPr>
          <w:p w:rsidR="00884114" w:rsidRDefault="00884114">
            <w:pPr>
              <w:pStyle w:val="ConsPlusNormal"/>
            </w:pPr>
            <w:r>
              <w:t>Кудымкарский муниципальный округ Пермского края</w:t>
            </w:r>
          </w:p>
        </w:tc>
        <w:tc>
          <w:tcPr>
            <w:tcW w:w="618" w:type="dxa"/>
            <w:vAlign w:val="center"/>
          </w:tcPr>
          <w:p w:rsidR="00884114" w:rsidRDefault="00884114">
            <w:pPr>
              <w:pStyle w:val="ConsPlusNormal"/>
              <w:jc w:val="center"/>
            </w:pPr>
            <w:r>
              <w:t>97</w:t>
            </w:r>
          </w:p>
        </w:tc>
        <w:tc>
          <w:tcPr>
            <w:tcW w:w="4309" w:type="dxa"/>
            <w:vAlign w:val="center"/>
          </w:tcPr>
          <w:p w:rsidR="00884114" w:rsidRDefault="00884114">
            <w:pPr>
              <w:pStyle w:val="ConsPlusNormal"/>
            </w:pPr>
            <w:proofErr w:type="gramStart"/>
            <w:r>
              <w:t>с</w:t>
            </w:r>
            <w:proofErr w:type="gramEnd"/>
            <w:r>
              <w:t xml:space="preserve">. </w:t>
            </w:r>
            <w:proofErr w:type="gramStart"/>
            <w:r>
              <w:t>Кува</w:t>
            </w:r>
            <w:proofErr w:type="gramEnd"/>
            <w:r>
              <w:t>, ул. Ленина, 1, у здания администрации</w:t>
            </w:r>
          </w:p>
        </w:tc>
        <w:tc>
          <w:tcPr>
            <w:tcW w:w="1474" w:type="dxa"/>
            <w:vAlign w:val="center"/>
          </w:tcPr>
          <w:p w:rsidR="00884114" w:rsidRDefault="00884114">
            <w:pPr>
              <w:pStyle w:val="ConsPlusNormal"/>
              <w:jc w:val="center"/>
            </w:pPr>
            <w:r>
              <w:t>13</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98</w:t>
            </w:r>
          </w:p>
        </w:tc>
        <w:tc>
          <w:tcPr>
            <w:tcW w:w="4309" w:type="dxa"/>
            <w:vAlign w:val="center"/>
          </w:tcPr>
          <w:p w:rsidR="00884114" w:rsidRDefault="00884114">
            <w:pPr>
              <w:pStyle w:val="ConsPlusNormal"/>
            </w:pPr>
            <w:r>
              <w:t>с. Белоево, ул. Ленина, 22, около магазина "Парма" Белоевского сельского потребительского общества</w:t>
            </w:r>
          </w:p>
        </w:tc>
        <w:tc>
          <w:tcPr>
            <w:tcW w:w="1474" w:type="dxa"/>
            <w:vAlign w:val="center"/>
          </w:tcPr>
          <w:p w:rsidR="00884114" w:rsidRDefault="00884114">
            <w:pPr>
              <w:pStyle w:val="ConsPlusNormal"/>
              <w:jc w:val="center"/>
            </w:pPr>
            <w:r>
              <w:t>13</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99</w:t>
            </w:r>
          </w:p>
        </w:tc>
        <w:tc>
          <w:tcPr>
            <w:tcW w:w="4309" w:type="dxa"/>
            <w:vAlign w:val="center"/>
          </w:tcPr>
          <w:p w:rsidR="00884114" w:rsidRDefault="00884114">
            <w:pPr>
              <w:pStyle w:val="ConsPlusNormal"/>
            </w:pPr>
            <w:r>
              <w:t xml:space="preserve">д. Демино, ул. </w:t>
            </w:r>
            <w:proofErr w:type="gramStart"/>
            <w:r>
              <w:t>Школьная</w:t>
            </w:r>
            <w:proofErr w:type="gramEnd"/>
            <w:r>
              <w:t>, 6, напротив здания администрации</w:t>
            </w:r>
          </w:p>
        </w:tc>
        <w:tc>
          <w:tcPr>
            <w:tcW w:w="1474" w:type="dxa"/>
            <w:vAlign w:val="center"/>
          </w:tcPr>
          <w:p w:rsidR="00884114" w:rsidRDefault="00884114">
            <w:pPr>
              <w:pStyle w:val="ConsPlusNormal"/>
              <w:jc w:val="center"/>
            </w:pPr>
            <w:r>
              <w:t>8</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100</w:t>
            </w:r>
          </w:p>
        </w:tc>
        <w:tc>
          <w:tcPr>
            <w:tcW w:w="4309" w:type="dxa"/>
            <w:vAlign w:val="center"/>
          </w:tcPr>
          <w:p w:rsidR="00884114" w:rsidRDefault="00884114">
            <w:pPr>
              <w:pStyle w:val="ConsPlusNormal"/>
            </w:pPr>
            <w:r>
              <w:t>с. Верх-Иньва, ул. Старцева, возле бывшего кассового пункта</w:t>
            </w:r>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101</w:t>
            </w:r>
          </w:p>
        </w:tc>
        <w:tc>
          <w:tcPr>
            <w:tcW w:w="4309" w:type="dxa"/>
            <w:vAlign w:val="center"/>
          </w:tcPr>
          <w:p w:rsidR="00884114" w:rsidRDefault="00884114">
            <w:pPr>
              <w:pStyle w:val="ConsPlusNormal"/>
            </w:pPr>
            <w:r>
              <w:t>с. Егва, ул. Лихачева, 8, около здания СПК Колхоз "Урал"</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102</w:t>
            </w:r>
          </w:p>
        </w:tc>
        <w:tc>
          <w:tcPr>
            <w:tcW w:w="4309" w:type="dxa"/>
            <w:vAlign w:val="center"/>
          </w:tcPr>
          <w:p w:rsidR="00884114" w:rsidRDefault="00884114">
            <w:pPr>
              <w:pStyle w:val="ConsPlusNormal"/>
            </w:pPr>
            <w:r>
              <w:t xml:space="preserve">д. Корчевня, ул. </w:t>
            </w:r>
            <w:proofErr w:type="gramStart"/>
            <w:r>
              <w:t>Центральная</w:t>
            </w:r>
            <w:proofErr w:type="gramEnd"/>
            <w:r>
              <w:t>, 25, около здания магазина Егвинского сельского потребительского общества</w:t>
            </w:r>
          </w:p>
        </w:tc>
        <w:tc>
          <w:tcPr>
            <w:tcW w:w="1474" w:type="dxa"/>
            <w:vAlign w:val="center"/>
          </w:tcPr>
          <w:p w:rsidR="00884114" w:rsidRDefault="00884114">
            <w:pPr>
              <w:pStyle w:val="ConsPlusNormal"/>
              <w:jc w:val="center"/>
            </w:pPr>
            <w:r>
              <w:t>11</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103</w:t>
            </w:r>
          </w:p>
        </w:tc>
        <w:tc>
          <w:tcPr>
            <w:tcW w:w="4309" w:type="dxa"/>
            <w:vAlign w:val="center"/>
          </w:tcPr>
          <w:p w:rsidR="00884114" w:rsidRDefault="00884114">
            <w:pPr>
              <w:pStyle w:val="ConsPlusNormal"/>
            </w:pPr>
            <w:r>
              <w:t xml:space="preserve">д. Алекова, ул. </w:t>
            </w:r>
            <w:proofErr w:type="gramStart"/>
            <w:r>
              <w:t>Колхозная</w:t>
            </w:r>
            <w:proofErr w:type="gramEnd"/>
            <w:r>
              <w:t>, 5, около здания сельского клуба</w:t>
            </w:r>
          </w:p>
        </w:tc>
        <w:tc>
          <w:tcPr>
            <w:tcW w:w="1474" w:type="dxa"/>
            <w:vAlign w:val="center"/>
          </w:tcPr>
          <w:p w:rsidR="00884114" w:rsidRDefault="00884114">
            <w:pPr>
              <w:pStyle w:val="ConsPlusNormal"/>
              <w:jc w:val="center"/>
            </w:pPr>
            <w:r>
              <w:t>9</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104</w:t>
            </w:r>
          </w:p>
        </w:tc>
        <w:tc>
          <w:tcPr>
            <w:tcW w:w="4309" w:type="dxa"/>
            <w:vAlign w:val="center"/>
          </w:tcPr>
          <w:p w:rsidR="00884114" w:rsidRDefault="00884114">
            <w:pPr>
              <w:pStyle w:val="ConsPlusNormal"/>
            </w:pPr>
            <w:r>
              <w:t>с. Ленинск, ул. Братчикова, 8, у магазина</w:t>
            </w:r>
          </w:p>
        </w:tc>
        <w:tc>
          <w:tcPr>
            <w:tcW w:w="1474" w:type="dxa"/>
            <w:vAlign w:val="center"/>
          </w:tcPr>
          <w:p w:rsidR="00884114" w:rsidRDefault="00884114">
            <w:pPr>
              <w:pStyle w:val="ConsPlusNormal"/>
              <w:jc w:val="center"/>
            </w:pPr>
            <w:r>
              <w:t>13</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105</w:t>
            </w:r>
          </w:p>
        </w:tc>
        <w:tc>
          <w:tcPr>
            <w:tcW w:w="4309" w:type="dxa"/>
            <w:vAlign w:val="center"/>
          </w:tcPr>
          <w:p w:rsidR="00884114" w:rsidRDefault="00884114">
            <w:pPr>
              <w:pStyle w:val="ConsPlusNormal"/>
            </w:pPr>
            <w:r>
              <w:t xml:space="preserve">с. Ошиб, ул. </w:t>
            </w:r>
            <w:proofErr w:type="gramStart"/>
            <w:r>
              <w:t>Центральная</w:t>
            </w:r>
            <w:proofErr w:type="gramEnd"/>
            <w:r>
              <w:t xml:space="preserve"> (мини-рынок)</w:t>
            </w:r>
          </w:p>
        </w:tc>
        <w:tc>
          <w:tcPr>
            <w:tcW w:w="1474" w:type="dxa"/>
            <w:vAlign w:val="center"/>
          </w:tcPr>
          <w:p w:rsidR="00884114" w:rsidRDefault="00884114">
            <w:pPr>
              <w:pStyle w:val="ConsPlusNormal"/>
              <w:jc w:val="center"/>
            </w:pPr>
            <w:r>
              <w:t>8</w:t>
            </w:r>
          </w:p>
        </w:tc>
      </w:tr>
      <w:tr w:rsidR="00884114">
        <w:tc>
          <w:tcPr>
            <w:tcW w:w="577" w:type="dxa"/>
            <w:vMerge w:val="restart"/>
            <w:vAlign w:val="center"/>
          </w:tcPr>
          <w:p w:rsidR="00884114" w:rsidRDefault="00884114">
            <w:pPr>
              <w:pStyle w:val="ConsPlusNormal"/>
              <w:jc w:val="center"/>
            </w:pPr>
            <w:r>
              <w:lastRenderedPageBreak/>
              <w:t>30</w:t>
            </w:r>
          </w:p>
        </w:tc>
        <w:tc>
          <w:tcPr>
            <w:tcW w:w="2098" w:type="dxa"/>
            <w:vMerge w:val="restart"/>
            <w:vAlign w:val="center"/>
          </w:tcPr>
          <w:p w:rsidR="00884114" w:rsidRDefault="00884114">
            <w:pPr>
              <w:pStyle w:val="ConsPlusNormal"/>
            </w:pPr>
            <w:r>
              <w:t>Косинский муниципальный округ Пермского края</w:t>
            </w:r>
          </w:p>
        </w:tc>
        <w:tc>
          <w:tcPr>
            <w:tcW w:w="618" w:type="dxa"/>
            <w:vAlign w:val="center"/>
          </w:tcPr>
          <w:p w:rsidR="00884114" w:rsidRDefault="00884114">
            <w:pPr>
              <w:pStyle w:val="ConsPlusNormal"/>
              <w:jc w:val="center"/>
            </w:pPr>
            <w:r>
              <w:t>106</w:t>
            </w:r>
          </w:p>
        </w:tc>
        <w:tc>
          <w:tcPr>
            <w:tcW w:w="4309" w:type="dxa"/>
            <w:vAlign w:val="center"/>
          </w:tcPr>
          <w:p w:rsidR="00884114" w:rsidRDefault="00884114">
            <w:pPr>
              <w:pStyle w:val="ConsPlusNormal"/>
            </w:pPr>
            <w:proofErr w:type="gramStart"/>
            <w:r>
              <w:t>с</w:t>
            </w:r>
            <w:proofErr w:type="gramEnd"/>
            <w:r>
              <w:t xml:space="preserve">. </w:t>
            </w:r>
            <w:proofErr w:type="gramStart"/>
            <w:r>
              <w:t>Коса</w:t>
            </w:r>
            <w:proofErr w:type="gramEnd"/>
            <w:r>
              <w:t>, ул. Ленина, 97</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107</w:t>
            </w:r>
          </w:p>
        </w:tc>
        <w:tc>
          <w:tcPr>
            <w:tcW w:w="4309" w:type="dxa"/>
            <w:vAlign w:val="center"/>
          </w:tcPr>
          <w:p w:rsidR="00884114" w:rsidRDefault="00884114">
            <w:pPr>
              <w:pStyle w:val="ConsPlusNormal"/>
            </w:pPr>
            <w:proofErr w:type="gramStart"/>
            <w:r>
              <w:t>с</w:t>
            </w:r>
            <w:proofErr w:type="gramEnd"/>
            <w:r>
              <w:t xml:space="preserve">. </w:t>
            </w:r>
            <w:proofErr w:type="gramStart"/>
            <w:r>
              <w:t>Коса</w:t>
            </w:r>
            <w:proofErr w:type="gramEnd"/>
            <w:r>
              <w:t>, ул. Ленина, 76</w:t>
            </w:r>
          </w:p>
        </w:tc>
        <w:tc>
          <w:tcPr>
            <w:tcW w:w="1474" w:type="dxa"/>
            <w:vAlign w:val="center"/>
          </w:tcPr>
          <w:p w:rsidR="00884114" w:rsidRDefault="00884114">
            <w:pPr>
              <w:pStyle w:val="ConsPlusNormal"/>
              <w:jc w:val="center"/>
            </w:pPr>
            <w:r>
              <w:t>15</w:t>
            </w:r>
          </w:p>
        </w:tc>
      </w:tr>
      <w:tr w:rsidR="00884114">
        <w:tc>
          <w:tcPr>
            <w:tcW w:w="577" w:type="dxa"/>
            <w:vAlign w:val="center"/>
          </w:tcPr>
          <w:p w:rsidR="00884114" w:rsidRDefault="00884114">
            <w:pPr>
              <w:pStyle w:val="ConsPlusNormal"/>
              <w:jc w:val="center"/>
            </w:pPr>
            <w:r>
              <w:t>31</w:t>
            </w:r>
          </w:p>
        </w:tc>
        <w:tc>
          <w:tcPr>
            <w:tcW w:w="2098" w:type="dxa"/>
            <w:vAlign w:val="center"/>
          </w:tcPr>
          <w:p w:rsidR="00884114" w:rsidRDefault="00884114">
            <w:pPr>
              <w:pStyle w:val="ConsPlusNormal"/>
            </w:pPr>
            <w:r>
              <w:t>Кочевский муниципальный округ Пермского края</w:t>
            </w:r>
          </w:p>
        </w:tc>
        <w:tc>
          <w:tcPr>
            <w:tcW w:w="618" w:type="dxa"/>
            <w:vAlign w:val="center"/>
          </w:tcPr>
          <w:p w:rsidR="00884114" w:rsidRDefault="00884114">
            <w:pPr>
              <w:pStyle w:val="ConsPlusNormal"/>
              <w:jc w:val="center"/>
            </w:pPr>
            <w:r>
              <w:t>108</w:t>
            </w:r>
          </w:p>
        </w:tc>
        <w:tc>
          <w:tcPr>
            <w:tcW w:w="4309" w:type="dxa"/>
            <w:vAlign w:val="center"/>
          </w:tcPr>
          <w:p w:rsidR="00884114" w:rsidRDefault="00884114">
            <w:pPr>
              <w:pStyle w:val="ConsPlusNormal"/>
            </w:pPr>
            <w:r>
              <w:t>с. Кочево, рыночная площадь по ул. Первомайская</w:t>
            </w:r>
          </w:p>
        </w:tc>
        <w:tc>
          <w:tcPr>
            <w:tcW w:w="1474" w:type="dxa"/>
            <w:vAlign w:val="center"/>
          </w:tcPr>
          <w:p w:rsidR="00884114" w:rsidRDefault="00884114">
            <w:pPr>
              <w:pStyle w:val="ConsPlusNormal"/>
              <w:jc w:val="center"/>
            </w:pPr>
            <w:r>
              <w:t>10</w:t>
            </w:r>
          </w:p>
        </w:tc>
      </w:tr>
      <w:tr w:rsidR="00884114">
        <w:tc>
          <w:tcPr>
            <w:tcW w:w="577" w:type="dxa"/>
            <w:vMerge w:val="restart"/>
            <w:vAlign w:val="center"/>
          </w:tcPr>
          <w:p w:rsidR="00884114" w:rsidRDefault="00884114">
            <w:pPr>
              <w:pStyle w:val="ConsPlusNormal"/>
              <w:jc w:val="center"/>
            </w:pPr>
            <w:r>
              <w:t>32</w:t>
            </w:r>
          </w:p>
        </w:tc>
        <w:tc>
          <w:tcPr>
            <w:tcW w:w="2098" w:type="dxa"/>
            <w:vMerge w:val="restart"/>
            <w:vAlign w:val="center"/>
          </w:tcPr>
          <w:p w:rsidR="00884114" w:rsidRDefault="00884114">
            <w:pPr>
              <w:pStyle w:val="ConsPlusNormal"/>
            </w:pPr>
            <w:r>
              <w:t>Ординский муниципальный округ Пермского края</w:t>
            </w:r>
          </w:p>
        </w:tc>
        <w:tc>
          <w:tcPr>
            <w:tcW w:w="618" w:type="dxa"/>
            <w:vAlign w:val="center"/>
          </w:tcPr>
          <w:p w:rsidR="00884114" w:rsidRDefault="00884114">
            <w:pPr>
              <w:pStyle w:val="ConsPlusNormal"/>
              <w:jc w:val="center"/>
            </w:pPr>
            <w:r>
              <w:t>109</w:t>
            </w:r>
          </w:p>
        </w:tc>
        <w:tc>
          <w:tcPr>
            <w:tcW w:w="4309" w:type="dxa"/>
            <w:vAlign w:val="center"/>
          </w:tcPr>
          <w:p w:rsidR="00884114" w:rsidRDefault="00884114">
            <w:pPr>
              <w:pStyle w:val="ConsPlusNormal"/>
            </w:pPr>
            <w:proofErr w:type="gramStart"/>
            <w:r>
              <w:t>с</w:t>
            </w:r>
            <w:proofErr w:type="gramEnd"/>
            <w:r>
              <w:t xml:space="preserve">. </w:t>
            </w:r>
            <w:proofErr w:type="gramStart"/>
            <w:r>
              <w:t>Орда</w:t>
            </w:r>
            <w:proofErr w:type="gramEnd"/>
            <w:r>
              <w:t>, ул. Трактовая, ярмарочная площадь</w:t>
            </w:r>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110</w:t>
            </w:r>
          </w:p>
        </w:tc>
        <w:tc>
          <w:tcPr>
            <w:tcW w:w="4309" w:type="dxa"/>
            <w:vAlign w:val="center"/>
          </w:tcPr>
          <w:p w:rsidR="00884114" w:rsidRDefault="00884114">
            <w:pPr>
              <w:pStyle w:val="ConsPlusNormal"/>
            </w:pPr>
            <w:r>
              <w:t>с. Ашап, пер. Советский, центральная площадь</w:t>
            </w:r>
          </w:p>
        </w:tc>
        <w:tc>
          <w:tcPr>
            <w:tcW w:w="1474" w:type="dxa"/>
            <w:vAlign w:val="center"/>
          </w:tcPr>
          <w:p w:rsidR="00884114" w:rsidRDefault="00884114">
            <w:pPr>
              <w:pStyle w:val="ConsPlusNormal"/>
              <w:jc w:val="center"/>
            </w:pPr>
            <w:r>
              <w:t>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111</w:t>
            </w:r>
          </w:p>
        </w:tc>
        <w:tc>
          <w:tcPr>
            <w:tcW w:w="4309" w:type="dxa"/>
            <w:vAlign w:val="center"/>
          </w:tcPr>
          <w:p w:rsidR="00884114" w:rsidRDefault="00884114">
            <w:pPr>
              <w:pStyle w:val="ConsPlusNormal"/>
            </w:pPr>
            <w:proofErr w:type="gramStart"/>
            <w:r>
              <w:t>с</w:t>
            </w:r>
            <w:proofErr w:type="gramEnd"/>
            <w:r>
              <w:t xml:space="preserve">. </w:t>
            </w:r>
            <w:proofErr w:type="gramStart"/>
            <w:r>
              <w:t>Медянка</w:t>
            </w:r>
            <w:proofErr w:type="gramEnd"/>
            <w:r>
              <w:t>, ул. Ленина, 30, центральная площадь</w:t>
            </w:r>
          </w:p>
        </w:tc>
        <w:tc>
          <w:tcPr>
            <w:tcW w:w="1474" w:type="dxa"/>
            <w:vAlign w:val="center"/>
          </w:tcPr>
          <w:p w:rsidR="00884114" w:rsidRDefault="00884114">
            <w:pPr>
              <w:pStyle w:val="ConsPlusNormal"/>
              <w:jc w:val="center"/>
            </w:pPr>
            <w:r>
              <w:t>3</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112</w:t>
            </w:r>
          </w:p>
        </w:tc>
        <w:tc>
          <w:tcPr>
            <w:tcW w:w="4309" w:type="dxa"/>
            <w:vAlign w:val="center"/>
          </w:tcPr>
          <w:p w:rsidR="00884114" w:rsidRDefault="00884114">
            <w:pPr>
              <w:pStyle w:val="ConsPlusNormal"/>
            </w:pPr>
            <w:proofErr w:type="gramStart"/>
            <w:r>
              <w:t>с</w:t>
            </w:r>
            <w:proofErr w:type="gramEnd"/>
            <w:r>
              <w:t>. Шляпники, ул. Трактовая, 13а, площадь перед ДК</w:t>
            </w:r>
          </w:p>
        </w:tc>
        <w:tc>
          <w:tcPr>
            <w:tcW w:w="1474" w:type="dxa"/>
            <w:vAlign w:val="center"/>
          </w:tcPr>
          <w:p w:rsidR="00884114" w:rsidRDefault="00884114">
            <w:pPr>
              <w:pStyle w:val="ConsPlusNormal"/>
              <w:jc w:val="center"/>
            </w:pPr>
            <w:r>
              <w:t>2</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113</w:t>
            </w:r>
          </w:p>
        </w:tc>
        <w:tc>
          <w:tcPr>
            <w:tcW w:w="4309" w:type="dxa"/>
            <w:vAlign w:val="center"/>
          </w:tcPr>
          <w:p w:rsidR="00884114" w:rsidRDefault="00884114">
            <w:pPr>
              <w:pStyle w:val="ConsPlusNormal"/>
            </w:pPr>
            <w:proofErr w:type="gramStart"/>
            <w:r>
              <w:t>с. Красный Ясыл, ул. Советская, 16, площадь рядом с ФАП</w:t>
            </w:r>
            <w:proofErr w:type="gramEnd"/>
          </w:p>
        </w:tc>
        <w:tc>
          <w:tcPr>
            <w:tcW w:w="1474" w:type="dxa"/>
            <w:vAlign w:val="center"/>
          </w:tcPr>
          <w:p w:rsidR="00884114" w:rsidRDefault="00884114">
            <w:pPr>
              <w:pStyle w:val="ConsPlusNormal"/>
              <w:jc w:val="center"/>
            </w:pPr>
            <w:r>
              <w:t>3</w:t>
            </w:r>
          </w:p>
        </w:tc>
      </w:tr>
      <w:tr w:rsidR="00884114">
        <w:tc>
          <w:tcPr>
            <w:tcW w:w="577" w:type="dxa"/>
            <w:vAlign w:val="center"/>
          </w:tcPr>
          <w:p w:rsidR="00884114" w:rsidRDefault="00884114">
            <w:pPr>
              <w:pStyle w:val="ConsPlusNormal"/>
              <w:jc w:val="center"/>
            </w:pPr>
            <w:r>
              <w:t>33</w:t>
            </w:r>
          </w:p>
        </w:tc>
        <w:tc>
          <w:tcPr>
            <w:tcW w:w="2098" w:type="dxa"/>
            <w:vAlign w:val="center"/>
          </w:tcPr>
          <w:p w:rsidR="00884114" w:rsidRDefault="00884114">
            <w:pPr>
              <w:pStyle w:val="ConsPlusNormal"/>
            </w:pPr>
            <w:r>
              <w:t>Уинский муниципальный округ Пермского края</w:t>
            </w:r>
          </w:p>
        </w:tc>
        <w:tc>
          <w:tcPr>
            <w:tcW w:w="618" w:type="dxa"/>
            <w:vAlign w:val="center"/>
          </w:tcPr>
          <w:p w:rsidR="00884114" w:rsidRDefault="00884114">
            <w:pPr>
              <w:pStyle w:val="ConsPlusNormal"/>
              <w:jc w:val="center"/>
            </w:pPr>
            <w:r>
              <w:t>114</w:t>
            </w:r>
          </w:p>
        </w:tc>
        <w:tc>
          <w:tcPr>
            <w:tcW w:w="4309" w:type="dxa"/>
            <w:vAlign w:val="center"/>
          </w:tcPr>
          <w:p w:rsidR="00884114" w:rsidRDefault="00884114">
            <w:pPr>
              <w:pStyle w:val="ConsPlusNormal"/>
            </w:pPr>
            <w:r>
              <w:t>с. Уинское, ул. Заречная, 1</w:t>
            </w:r>
          </w:p>
        </w:tc>
        <w:tc>
          <w:tcPr>
            <w:tcW w:w="1474" w:type="dxa"/>
            <w:vAlign w:val="center"/>
          </w:tcPr>
          <w:p w:rsidR="00884114" w:rsidRDefault="00884114">
            <w:pPr>
              <w:pStyle w:val="ConsPlusNormal"/>
              <w:jc w:val="center"/>
            </w:pPr>
            <w:r>
              <w:t>20</w:t>
            </w:r>
          </w:p>
        </w:tc>
      </w:tr>
      <w:tr w:rsidR="00884114">
        <w:tc>
          <w:tcPr>
            <w:tcW w:w="577" w:type="dxa"/>
            <w:vAlign w:val="center"/>
          </w:tcPr>
          <w:p w:rsidR="00884114" w:rsidRDefault="00884114">
            <w:pPr>
              <w:pStyle w:val="ConsPlusNormal"/>
              <w:jc w:val="center"/>
            </w:pPr>
            <w:r>
              <w:t>34</w:t>
            </w:r>
          </w:p>
        </w:tc>
        <w:tc>
          <w:tcPr>
            <w:tcW w:w="2098" w:type="dxa"/>
            <w:vAlign w:val="center"/>
          </w:tcPr>
          <w:p w:rsidR="00884114" w:rsidRDefault="00884114">
            <w:pPr>
              <w:pStyle w:val="ConsPlusNormal"/>
            </w:pPr>
            <w:r>
              <w:t>Частинский муниципальный округ Пермского края</w:t>
            </w:r>
          </w:p>
        </w:tc>
        <w:tc>
          <w:tcPr>
            <w:tcW w:w="618" w:type="dxa"/>
            <w:vAlign w:val="center"/>
          </w:tcPr>
          <w:p w:rsidR="00884114" w:rsidRDefault="00884114">
            <w:pPr>
              <w:pStyle w:val="ConsPlusNormal"/>
              <w:jc w:val="center"/>
            </w:pPr>
            <w:r>
              <w:t>115</w:t>
            </w:r>
          </w:p>
        </w:tc>
        <w:tc>
          <w:tcPr>
            <w:tcW w:w="4309" w:type="dxa"/>
            <w:vAlign w:val="center"/>
          </w:tcPr>
          <w:p w:rsidR="00884114" w:rsidRDefault="00884114">
            <w:pPr>
              <w:pStyle w:val="ConsPlusNormal"/>
            </w:pPr>
            <w:r>
              <w:t xml:space="preserve">с. </w:t>
            </w:r>
            <w:proofErr w:type="gramStart"/>
            <w:r>
              <w:t>Частые</w:t>
            </w:r>
            <w:proofErr w:type="gramEnd"/>
            <w:r>
              <w:t>, ул. Ленина, 37</w:t>
            </w:r>
          </w:p>
        </w:tc>
        <w:tc>
          <w:tcPr>
            <w:tcW w:w="1474" w:type="dxa"/>
            <w:vAlign w:val="center"/>
          </w:tcPr>
          <w:p w:rsidR="00884114" w:rsidRDefault="00884114">
            <w:pPr>
              <w:pStyle w:val="ConsPlusNormal"/>
              <w:jc w:val="center"/>
            </w:pPr>
            <w:r>
              <w:t>20</w:t>
            </w:r>
          </w:p>
        </w:tc>
      </w:tr>
      <w:tr w:rsidR="00884114">
        <w:tc>
          <w:tcPr>
            <w:tcW w:w="577" w:type="dxa"/>
            <w:vAlign w:val="center"/>
          </w:tcPr>
          <w:p w:rsidR="00884114" w:rsidRDefault="00884114">
            <w:pPr>
              <w:pStyle w:val="ConsPlusNormal"/>
              <w:jc w:val="center"/>
            </w:pPr>
            <w:r>
              <w:t>35</w:t>
            </w:r>
          </w:p>
        </w:tc>
        <w:tc>
          <w:tcPr>
            <w:tcW w:w="2098" w:type="dxa"/>
            <w:vAlign w:val="center"/>
          </w:tcPr>
          <w:p w:rsidR="00884114" w:rsidRDefault="00884114">
            <w:pPr>
              <w:pStyle w:val="ConsPlusNormal"/>
            </w:pPr>
            <w:r>
              <w:t>Юрлинский муниципальный округ Пермского края</w:t>
            </w:r>
          </w:p>
        </w:tc>
        <w:tc>
          <w:tcPr>
            <w:tcW w:w="618" w:type="dxa"/>
            <w:vAlign w:val="center"/>
          </w:tcPr>
          <w:p w:rsidR="00884114" w:rsidRDefault="00884114">
            <w:pPr>
              <w:pStyle w:val="ConsPlusNormal"/>
              <w:jc w:val="center"/>
            </w:pPr>
            <w:r>
              <w:t>116</w:t>
            </w:r>
          </w:p>
        </w:tc>
        <w:tc>
          <w:tcPr>
            <w:tcW w:w="4309" w:type="dxa"/>
            <w:vAlign w:val="center"/>
          </w:tcPr>
          <w:p w:rsidR="00884114" w:rsidRDefault="00884114">
            <w:pPr>
              <w:pStyle w:val="ConsPlusNormal"/>
            </w:pPr>
            <w:proofErr w:type="gramStart"/>
            <w:r>
              <w:t>с</w:t>
            </w:r>
            <w:proofErr w:type="gramEnd"/>
            <w:r>
              <w:t xml:space="preserve">. </w:t>
            </w:r>
            <w:proofErr w:type="gramStart"/>
            <w:r>
              <w:t>Юрла</w:t>
            </w:r>
            <w:proofErr w:type="gramEnd"/>
            <w:r>
              <w:t>, ул. Гагарина (бывший рынок)</w:t>
            </w:r>
          </w:p>
        </w:tc>
        <w:tc>
          <w:tcPr>
            <w:tcW w:w="1474" w:type="dxa"/>
            <w:vAlign w:val="center"/>
          </w:tcPr>
          <w:p w:rsidR="00884114" w:rsidRDefault="00884114">
            <w:pPr>
              <w:pStyle w:val="ConsPlusNormal"/>
              <w:jc w:val="center"/>
            </w:pPr>
            <w:r>
              <w:t>7</w:t>
            </w:r>
          </w:p>
        </w:tc>
      </w:tr>
      <w:tr w:rsidR="00884114">
        <w:tc>
          <w:tcPr>
            <w:tcW w:w="577" w:type="dxa"/>
            <w:vMerge w:val="restart"/>
            <w:vAlign w:val="center"/>
          </w:tcPr>
          <w:p w:rsidR="00884114" w:rsidRDefault="00884114">
            <w:pPr>
              <w:pStyle w:val="ConsPlusNormal"/>
              <w:jc w:val="center"/>
            </w:pPr>
            <w:r>
              <w:t>36</w:t>
            </w:r>
          </w:p>
        </w:tc>
        <w:tc>
          <w:tcPr>
            <w:tcW w:w="2098" w:type="dxa"/>
            <w:vMerge w:val="restart"/>
            <w:vAlign w:val="center"/>
          </w:tcPr>
          <w:p w:rsidR="00884114" w:rsidRDefault="00884114">
            <w:pPr>
              <w:pStyle w:val="ConsPlusNormal"/>
            </w:pPr>
            <w:r>
              <w:t>Юсьвинский муниципальный округ Пермского края</w:t>
            </w:r>
          </w:p>
        </w:tc>
        <w:tc>
          <w:tcPr>
            <w:tcW w:w="618" w:type="dxa"/>
            <w:vAlign w:val="center"/>
          </w:tcPr>
          <w:p w:rsidR="00884114" w:rsidRDefault="00884114">
            <w:pPr>
              <w:pStyle w:val="ConsPlusNormal"/>
              <w:jc w:val="center"/>
            </w:pPr>
            <w:r>
              <w:t>117</w:t>
            </w:r>
          </w:p>
        </w:tc>
        <w:tc>
          <w:tcPr>
            <w:tcW w:w="4309" w:type="dxa"/>
            <w:vAlign w:val="center"/>
          </w:tcPr>
          <w:p w:rsidR="00884114" w:rsidRDefault="00884114">
            <w:pPr>
              <w:pStyle w:val="ConsPlusNormal"/>
            </w:pPr>
            <w:proofErr w:type="gramStart"/>
            <w:r>
              <w:t>с</w:t>
            </w:r>
            <w:proofErr w:type="gramEnd"/>
            <w:r>
              <w:t>. Юсьва, ул. Красноармейская, 21а</w:t>
            </w:r>
          </w:p>
        </w:tc>
        <w:tc>
          <w:tcPr>
            <w:tcW w:w="1474" w:type="dxa"/>
            <w:vAlign w:val="center"/>
          </w:tcPr>
          <w:p w:rsidR="00884114" w:rsidRDefault="00884114">
            <w:pPr>
              <w:pStyle w:val="ConsPlusNormal"/>
              <w:jc w:val="center"/>
            </w:pPr>
            <w:r>
              <w:t>30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118</w:t>
            </w:r>
          </w:p>
        </w:tc>
        <w:tc>
          <w:tcPr>
            <w:tcW w:w="4309" w:type="dxa"/>
            <w:vAlign w:val="center"/>
          </w:tcPr>
          <w:p w:rsidR="00884114" w:rsidRDefault="00884114">
            <w:pPr>
              <w:pStyle w:val="ConsPlusNormal"/>
            </w:pPr>
            <w:r>
              <w:t>п. Пожва, ул. Судомеханическая, площадь около здания администрации</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119</w:t>
            </w:r>
          </w:p>
        </w:tc>
        <w:tc>
          <w:tcPr>
            <w:tcW w:w="4309" w:type="dxa"/>
            <w:vAlign w:val="center"/>
          </w:tcPr>
          <w:p w:rsidR="00884114" w:rsidRDefault="00884114">
            <w:pPr>
              <w:pStyle w:val="ConsPlusNormal"/>
            </w:pPr>
            <w:r>
              <w:t xml:space="preserve">с. Купрос, ул. </w:t>
            </w:r>
            <w:proofErr w:type="gramStart"/>
            <w:r>
              <w:t>Советская</w:t>
            </w:r>
            <w:proofErr w:type="gramEnd"/>
            <w:r>
              <w:t>, 17а</w:t>
            </w:r>
          </w:p>
        </w:tc>
        <w:tc>
          <w:tcPr>
            <w:tcW w:w="1474" w:type="dxa"/>
            <w:vAlign w:val="center"/>
          </w:tcPr>
          <w:p w:rsidR="00884114" w:rsidRDefault="00884114">
            <w:pPr>
              <w:pStyle w:val="ConsPlusNormal"/>
              <w:jc w:val="center"/>
            </w:pPr>
            <w:r>
              <w:t>15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120</w:t>
            </w:r>
          </w:p>
        </w:tc>
        <w:tc>
          <w:tcPr>
            <w:tcW w:w="4309" w:type="dxa"/>
            <w:vAlign w:val="center"/>
          </w:tcPr>
          <w:p w:rsidR="00884114" w:rsidRDefault="00884114">
            <w:pPr>
              <w:pStyle w:val="ConsPlusNormal"/>
            </w:pPr>
            <w:r>
              <w:t>п. Майкор, центральная площадь</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t>37</w:t>
            </w:r>
          </w:p>
        </w:tc>
        <w:tc>
          <w:tcPr>
            <w:tcW w:w="2098" w:type="dxa"/>
            <w:vMerge w:val="restart"/>
            <w:vAlign w:val="center"/>
          </w:tcPr>
          <w:p w:rsidR="00884114" w:rsidRDefault="00884114">
            <w:pPr>
              <w:pStyle w:val="ConsPlusNormal"/>
            </w:pPr>
            <w:r>
              <w:t>Бардымский муниципальный округ Пермского края</w:t>
            </w:r>
          </w:p>
        </w:tc>
        <w:tc>
          <w:tcPr>
            <w:tcW w:w="618" w:type="dxa"/>
            <w:vAlign w:val="center"/>
          </w:tcPr>
          <w:p w:rsidR="00884114" w:rsidRDefault="00884114">
            <w:pPr>
              <w:pStyle w:val="ConsPlusNormal"/>
              <w:jc w:val="center"/>
            </w:pPr>
            <w:r>
              <w:t>121</w:t>
            </w:r>
          </w:p>
        </w:tc>
        <w:tc>
          <w:tcPr>
            <w:tcW w:w="4309" w:type="dxa"/>
            <w:vAlign w:val="center"/>
          </w:tcPr>
          <w:p w:rsidR="00884114" w:rsidRDefault="00884114">
            <w:pPr>
              <w:pStyle w:val="ConsPlusNormal"/>
            </w:pPr>
            <w:r>
              <w:t>с. Барда, ул. Куйбышева, владение 9</w:t>
            </w:r>
          </w:p>
        </w:tc>
        <w:tc>
          <w:tcPr>
            <w:tcW w:w="1474" w:type="dxa"/>
            <w:vAlign w:val="center"/>
          </w:tcPr>
          <w:p w:rsidR="00884114" w:rsidRDefault="00884114">
            <w:pPr>
              <w:pStyle w:val="ConsPlusNormal"/>
              <w:jc w:val="center"/>
            </w:pPr>
            <w:r>
              <w:t>45</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122</w:t>
            </w:r>
          </w:p>
        </w:tc>
        <w:tc>
          <w:tcPr>
            <w:tcW w:w="4309" w:type="dxa"/>
            <w:vAlign w:val="center"/>
          </w:tcPr>
          <w:p w:rsidR="00884114" w:rsidRDefault="00884114">
            <w:pPr>
              <w:pStyle w:val="ConsPlusNormal"/>
            </w:pPr>
            <w:r>
              <w:t>с. Сараши, ул. Советская, 19</w:t>
            </w:r>
          </w:p>
        </w:tc>
        <w:tc>
          <w:tcPr>
            <w:tcW w:w="1474" w:type="dxa"/>
            <w:vAlign w:val="center"/>
          </w:tcPr>
          <w:p w:rsidR="00884114" w:rsidRDefault="00884114">
            <w:pPr>
              <w:pStyle w:val="ConsPlusNormal"/>
              <w:jc w:val="center"/>
            </w:pPr>
            <w:r>
              <w:t>1</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123</w:t>
            </w:r>
          </w:p>
        </w:tc>
        <w:tc>
          <w:tcPr>
            <w:tcW w:w="4309" w:type="dxa"/>
            <w:vAlign w:val="center"/>
          </w:tcPr>
          <w:p w:rsidR="00884114" w:rsidRDefault="00884114">
            <w:pPr>
              <w:pStyle w:val="ConsPlusNormal"/>
            </w:pPr>
            <w:r>
              <w:t>с. Печмень, ул. Ленина, 33</w:t>
            </w:r>
          </w:p>
        </w:tc>
        <w:tc>
          <w:tcPr>
            <w:tcW w:w="1474" w:type="dxa"/>
            <w:vAlign w:val="center"/>
          </w:tcPr>
          <w:p w:rsidR="00884114" w:rsidRDefault="00884114">
            <w:pPr>
              <w:pStyle w:val="ConsPlusNormal"/>
              <w:jc w:val="center"/>
            </w:pPr>
            <w:r>
              <w:t>1</w:t>
            </w:r>
          </w:p>
        </w:tc>
      </w:tr>
      <w:tr w:rsidR="00884114">
        <w:tc>
          <w:tcPr>
            <w:tcW w:w="577" w:type="dxa"/>
            <w:vAlign w:val="center"/>
          </w:tcPr>
          <w:p w:rsidR="00884114" w:rsidRDefault="00884114">
            <w:pPr>
              <w:pStyle w:val="ConsPlusNormal"/>
              <w:jc w:val="center"/>
            </w:pPr>
            <w:r>
              <w:t>38</w:t>
            </w:r>
          </w:p>
        </w:tc>
        <w:tc>
          <w:tcPr>
            <w:tcW w:w="2098" w:type="dxa"/>
            <w:vAlign w:val="center"/>
          </w:tcPr>
          <w:p w:rsidR="00884114" w:rsidRDefault="00884114">
            <w:pPr>
              <w:pStyle w:val="ConsPlusNormal"/>
            </w:pPr>
            <w:r>
              <w:t xml:space="preserve">Большесосновский </w:t>
            </w:r>
            <w:r>
              <w:lastRenderedPageBreak/>
              <w:t>муниципальный район</w:t>
            </w:r>
          </w:p>
        </w:tc>
        <w:tc>
          <w:tcPr>
            <w:tcW w:w="618" w:type="dxa"/>
            <w:vAlign w:val="center"/>
          </w:tcPr>
          <w:p w:rsidR="00884114" w:rsidRDefault="00884114">
            <w:pPr>
              <w:pStyle w:val="ConsPlusNormal"/>
              <w:jc w:val="center"/>
            </w:pPr>
            <w:r>
              <w:lastRenderedPageBreak/>
              <w:t>124</w:t>
            </w:r>
          </w:p>
        </w:tc>
        <w:tc>
          <w:tcPr>
            <w:tcW w:w="4309" w:type="dxa"/>
            <w:vAlign w:val="center"/>
          </w:tcPr>
          <w:p w:rsidR="00884114" w:rsidRDefault="00884114">
            <w:pPr>
              <w:pStyle w:val="ConsPlusNormal"/>
            </w:pPr>
            <w:proofErr w:type="gramStart"/>
            <w:r>
              <w:t>с</w:t>
            </w:r>
            <w:proofErr w:type="gramEnd"/>
            <w:r>
              <w:t xml:space="preserve">. </w:t>
            </w:r>
            <w:proofErr w:type="gramStart"/>
            <w:r>
              <w:t>Большая</w:t>
            </w:r>
            <w:proofErr w:type="gramEnd"/>
            <w:r>
              <w:t xml:space="preserve"> Соснова, ул. Ленина, 33б</w:t>
            </w:r>
          </w:p>
        </w:tc>
        <w:tc>
          <w:tcPr>
            <w:tcW w:w="1474" w:type="dxa"/>
            <w:vAlign w:val="center"/>
          </w:tcPr>
          <w:p w:rsidR="00884114" w:rsidRDefault="00884114">
            <w:pPr>
              <w:pStyle w:val="ConsPlusNormal"/>
              <w:jc w:val="center"/>
            </w:pPr>
            <w:r>
              <w:t>15</w:t>
            </w:r>
          </w:p>
        </w:tc>
      </w:tr>
      <w:tr w:rsidR="00884114">
        <w:tc>
          <w:tcPr>
            <w:tcW w:w="577" w:type="dxa"/>
            <w:vAlign w:val="center"/>
          </w:tcPr>
          <w:p w:rsidR="00884114" w:rsidRDefault="00884114">
            <w:pPr>
              <w:pStyle w:val="ConsPlusNormal"/>
              <w:jc w:val="center"/>
            </w:pPr>
            <w:r>
              <w:lastRenderedPageBreak/>
              <w:t>39</w:t>
            </w:r>
          </w:p>
        </w:tc>
        <w:tc>
          <w:tcPr>
            <w:tcW w:w="2098" w:type="dxa"/>
            <w:vAlign w:val="center"/>
          </w:tcPr>
          <w:p w:rsidR="00884114" w:rsidRDefault="00884114">
            <w:pPr>
              <w:pStyle w:val="ConsPlusNormal"/>
            </w:pPr>
            <w:r>
              <w:t>Кишертский муниципальный округ Пермского края</w:t>
            </w:r>
          </w:p>
        </w:tc>
        <w:tc>
          <w:tcPr>
            <w:tcW w:w="618" w:type="dxa"/>
            <w:vAlign w:val="center"/>
          </w:tcPr>
          <w:p w:rsidR="00884114" w:rsidRDefault="00884114">
            <w:pPr>
              <w:pStyle w:val="ConsPlusNormal"/>
              <w:jc w:val="center"/>
            </w:pPr>
            <w:r>
              <w:t>125</w:t>
            </w:r>
          </w:p>
        </w:tc>
        <w:tc>
          <w:tcPr>
            <w:tcW w:w="4309" w:type="dxa"/>
            <w:vAlign w:val="center"/>
          </w:tcPr>
          <w:p w:rsidR="00884114" w:rsidRDefault="00884114">
            <w:pPr>
              <w:pStyle w:val="ConsPlusNormal"/>
            </w:pPr>
            <w:r>
              <w:t>с. Усть-Кишерть, ул. Советская (площадь Театральная)</w:t>
            </w:r>
          </w:p>
        </w:tc>
        <w:tc>
          <w:tcPr>
            <w:tcW w:w="1474" w:type="dxa"/>
            <w:vAlign w:val="center"/>
          </w:tcPr>
          <w:p w:rsidR="00884114" w:rsidRDefault="00884114">
            <w:pPr>
              <w:pStyle w:val="ConsPlusNormal"/>
              <w:jc w:val="center"/>
            </w:pPr>
            <w:r>
              <w:t>30</w:t>
            </w:r>
          </w:p>
        </w:tc>
      </w:tr>
      <w:tr w:rsidR="00884114">
        <w:tc>
          <w:tcPr>
            <w:tcW w:w="577" w:type="dxa"/>
            <w:vAlign w:val="center"/>
          </w:tcPr>
          <w:p w:rsidR="00884114" w:rsidRDefault="00884114">
            <w:pPr>
              <w:pStyle w:val="ConsPlusNormal"/>
              <w:jc w:val="center"/>
            </w:pPr>
            <w:r>
              <w:t>40</w:t>
            </w:r>
          </w:p>
        </w:tc>
        <w:tc>
          <w:tcPr>
            <w:tcW w:w="2098" w:type="dxa"/>
            <w:vAlign w:val="center"/>
          </w:tcPr>
          <w:p w:rsidR="00884114" w:rsidRDefault="00884114">
            <w:pPr>
              <w:pStyle w:val="ConsPlusNormal"/>
            </w:pPr>
            <w:r>
              <w:t>Куединский муниципальный район</w:t>
            </w:r>
          </w:p>
        </w:tc>
        <w:tc>
          <w:tcPr>
            <w:tcW w:w="618" w:type="dxa"/>
            <w:vAlign w:val="center"/>
          </w:tcPr>
          <w:p w:rsidR="00884114" w:rsidRDefault="00884114">
            <w:pPr>
              <w:pStyle w:val="ConsPlusNormal"/>
              <w:jc w:val="center"/>
            </w:pPr>
            <w:r>
              <w:t>126</w:t>
            </w:r>
          </w:p>
        </w:tc>
        <w:tc>
          <w:tcPr>
            <w:tcW w:w="4309" w:type="dxa"/>
            <w:vAlign w:val="center"/>
          </w:tcPr>
          <w:p w:rsidR="00884114" w:rsidRDefault="00884114">
            <w:pPr>
              <w:pStyle w:val="ConsPlusNormal"/>
            </w:pPr>
            <w:r>
              <w:t>п. Куеда, ул. Школьная, 1а</w:t>
            </w:r>
          </w:p>
        </w:tc>
        <w:tc>
          <w:tcPr>
            <w:tcW w:w="1474" w:type="dxa"/>
            <w:vAlign w:val="center"/>
          </w:tcPr>
          <w:p w:rsidR="00884114" w:rsidRDefault="00884114">
            <w:pPr>
              <w:pStyle w:val="ConsPlusNormal"/>
              <w:jc w:val="center"/>
            </w:pPr>
            <w:r>
              <w:t>20</w:t>
            </w:r>
          </w:p>
        </w:tc>
      </w:tr>
      <w:tr w:rsidR="00884114">
        <w:tc>
          <w:tcPr>
            <w:tcW w:w="577" w:type="dxa"/>
            <w:vMerge w:val="restart"/>
            <w:vAlign w:val="center"/>
          </w:tcPr>
          <w:p w:rsidR="00884114" w:rsidRDefault="00884114">
            <w:pPr>
              <w:pStyle w:val="ConsPlusNormal"/>
              <w:jc w:val="center"/>
            </w:pPr>
            <w:r>
              <w:t>41</w:t>
            </w:r>
          </w:p>
        </w:tc>
        <w:tc>
          <w:tcPr>
            <w:tcW w:w="2098" w:type="dxa"/>
            <w:vMerge w:val="restart"/>
            <w:vAlign w:val="center"/>
          </w:tcPr>
          <w:p w:rsidR="00884114" w:rsidRDefault="00884114">
            <w:pPr>
              <w:pStyle w:val="ConsPlusNormal"/>
            </w:pPr>
            <w:r>
              <w:t>Кунгурский муниципальный район</w:t>
            </w:r>
          </w:p>
        </w:tc>
        <w:tc>
          <w:tcPr>
            <w:tcW w:w="618" w:type="dxa"/>
            <w:vAlign w:val="center"/>
          </w:tcPr>
          <w:p w:rsidR="00884114" w:rsidRDefault="00884114">
            <w:pPr>
              <w:pStyle w:val="ConsPlusNormal"/>
              <w:jc w:val="center"/>
            </w:pPr>
            <w:r>
              <w:t>127</w:t>
            </w:r>
          </w:p>
        </w:tc>
        <w:tc>
          <w:tcPr>
            <w:tcW w:w="4309" w:type="dxa"/>
            <w:vAlign w:val="center"/>
          </w:tcPr>
          <w:p w:rsidR="00884114" w:rsidRDefault="00884114">
            <w:pPr>
              <w:pStyle w:val="ConsPlusNormal"/>
            </w:pPr>
            <w:r>
              <w:t>с. Троельга, ул. Советская, 41</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128</w:t>
            </w:r>
          </w:p>
        </w:tc>
        <w:tc>
          <w:tcPr>
            <w:tcW w:w="4309" w:type="dxa"/>
            <w:vAlign w:val="center"/>
          </w:tcPr>
          <w:p w:rsidR="00884114" w:rsidRDefault="00884114">
            <w:pPr>
              <w:pStyle w:val="ConsPlusNormal"/>
            </w:pPr>
            <w:r>
              <w:t>с. Калинино, привокзальная площадь</w:t>
            </w:r>
          </w:p>
        </w:tc>
        <w:tc>
          <w:tcPr>
            <w:tcW w:w="1474" w:type="dxa"/>
            <w:vAlign w:val="center"/>
          </w:tcPr>
          <w:p w:rsidR="00884114" w:rsidRDefault="00884114">
            <w:pPr>
              <w:pStyle w:val="ConsPlusNormal"/>
              <w:jc w:val="center"/>
            </w:pPr>
            <w:r>
              <w:t>15</w:t>
            </w:r>
          </w:p>
        </w:tc>
      </w:tr>
      <w:tr w:rsidR="00884114">
        <w:tc>
          <w:tcPr>
            <w:tcW w:w="577" w:type="dxa"/>
            <w:vMerge w:val="restart"/>
            <w:vAlign w:val="center"/>
          </w:tcPr>
          <w:p w:rsidR="00884114" w:rsidRDefault="00884114">
            <w:pPr>
              <w:pStyle w:val="ConsPlusNormal"/>
              <w:jc w:val="center"/>
            </w:pPr>
            <w:r>
              <w:t>42</w:t>
            </w:r>
          </w:p>
        </w:tc>
        <w:tc>
          <w:tcPr>
            <w:tcW w:w="2098" w:type="dxa"/>
            <w:vMerge w:val="restart"/>
            <w:vAlign w:val="center"/>
          </w:tcPr>
          <w:p w:rsidR="00884114" w:rsidRDefault="00884114">
            <w:pPr>
              <w:pStyle w:val="ConsPlusNormal"/>
            </w:pPr>
            <w:r>
              <w:t>Пермский муниципальный район</w:t>
            </w:r>
          </w:p>
        </w:tc>
        <w:tc>
          <w:tcPr>
            <w:tcW w:w="618" w:type="dxa"/>
            <w:vAlign w:val="center"/>
          </w:tcPr>
          <w:p w:rsidR="00884114" w:rsidRDefault="00884114">
            <w:pPr>
              <w:pStyle w:val="ConsPlusNormal"/>
              <w:jc w:val="center"/>
            </w:pPr>
            <w:r>
              <w:t>129</w:t>
            </w:r>
          </w:p>
        </w:tc>
        <w:tc>
          <w:tcPr>
            <w:tcW w:w="4309" w:type="dxa"/>
            <w:vAlign w:val="center"/>
          </w:tcPr>
          <w:p w:rsidR="00884114" w:rsidRDefault="00884114">
            <w:pPr>
              <w:pStyle w:val="ConsPlusNormal"/>
            </w:pPr>
            <w:r>
              <w:t>с. Кукуштан, ул. Чапаева, 50</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130</w:t>
            </w:r>
          </w:p>
        </w:tc>
        <w:tc>
          <w:tcPr>
            <w:tcW w:w="4309" w:type="dxa"/>
            <w:vAlign w:val="center"/>
          </w:tcPr>
          <w:p w:rsidR="00884114" w:rsidRDefault="00884114">
            <w:pPr>
              <w:pStyle w:val="ConsPlusNormal"/>
            </w:pPr>
            <w:r>
              <w:t>п. Юго-Камский, ул. Советская, 119</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131</w:t>
            </w:r>
          </w:p>
        </w:tc>
        <w:tc>
          <w:tcPr>
            <w:tcW w:w="4309" w:type="dxa"/>
            <w:vAlign w:val="center"/>
          </w:tcPr>
          <w:p w:rsidR="00884114" w:rsidRDefault="00884114">
            <w:pPr>
              <w:pStyle w:val="ConsPlusNormal"/>
            </w:pPr>
            <w:r>
              <w:t>с. Култаево, ул. Р.Кашина, 89</w:t>
            </w:r>
          </w:p>
        </w:tc>
        <w:tc>
          <w:tcPr>
            <w:tcW w:w="1474" w:type="dxa"/>
            <w:vAlign w:val="center"/>
          </w:tcPr>
          <w:p w:rsidR="00884114" w:rsidRDefault="00884114">
            <w:pPr>
              <w:pStyle w:val="ConsPlusNormal"/>
              <w:jc w:val="center"/>
            </w:pPr>
            <w:r>
              <w:t>20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132</w:t>
            </w:r>
          </w:p>
        </w:tc>
        <w:tc>
          <w:tcPr>
            <w:tcW w:w="4309" w:type="dxa"/>
            <w:vAlign w:val="center"/>
          </w:tcPr>
          <w:p w:rsidR="00884114" w:rsidRDefault="00884114">
            <w:pPr>
              <w:pStyle w:val="ConsPlusNormal"/>
            </w:pPr>
            <w:proofErr w:type="gramStart"/>
            <w:r>
              <w:t>с</w:t>
            </w:r>
            <w:proofErr w:type="gramEnd"/>
            <w:r>
              <w:t xml:space="preserve">. </w:t>
            </w:r>
            <w:proofErr w:type="gramStart"/>
            <w:r>
              <w:t>Сылва</w:t>
            </w:r>
            <w:proofErr w:type="gramEnd"/>
            <w:r>
              <w:t>, ул. Победы, 1а</w:t>
            </w:r>
          </w:p>
        </w:tc>
        <w:tc>
          <w:tcPr>
            <w:tcW w:w="1474" w:type="dxa"/>
            <w:vAlign w:val="center"/>
          </w:tcPr>
          <w:p w:rsidR="00884114" w:rsidRDefault="00884114">
            <w:pPr>
              <w:pStyle w:val="ConsPlusNormal"/>
              <w:jc w:val="center"/>
            </w:pPr>
            <w:r>
              <w:t>20</w:t>
            </w:r>
          </w:p>
        </w:tc>
      </w:tr>
      <w:tr w:rsidR="00884114">
        <w:tc>
          <w:tcPr>
            <w:tcW w:w="577" w:type="dxa"/>
            <w:vMerge w:val="restart"/>
            <w:vAlign w:val="center"/>
          </w:tcPr>
          <w:p w:rsidR="00884114" w:rsidRDefault="00884114">
            <w:pPr>
              <w:pStyle w:val="ConsPlusNormal"/>
              <w:jc w:val="center"/>
            </w:pPr>
            <w:r>
              <w:t>43</w:t>
            </w:r>
          </w:p>
        </w:tc>
        <w:tc>
          <w:tcPr>
            <w:tcW w:w="2098" w:type="dxa"/>
            <w:vMerge w:val="restart"/>
            <w:vAlign w:val="center"/>
          </w:tcPr>
          <w:p w:rsidR="00884114" w:rsidRDefault="00884114">
            <w:pPr>
              <w:pStyle w:val="ConsPlusNormal"/>
            </w:pPr>
            <w:r>
              <w:t>Сивинский муниципальный округ Пермского края</w:t>
            </w:r>
          </w:p>
        </w:tc>
        <w:tc>
          <w:tcPr>
            <w:tcW w:w="618" w:type="dxa"/>
            <w:vAlign w:val="center"/>
          </w:tcPr>
          <w:p w:rsidR="00884114" w:rsidRDefault="00884114">
            <w:pPr>
              <w:pStyle w:val="ConsPlusNormal"/>
              <w:jc w:val="center"/>
            </w:pPr>
            <w:r>
              <w:t>133</w:t>
            </w:r>
          </w:p>
        </w:tc>
        <w:tc>
          <w:tcPr>
            <w:tcW w:w="4309" w:type="dxa"/>
            <w:vAlign w:val="center"/>
          </w:tcPr>
          <w:p w:rsidR="00884114" w:rsidRDefault="00884114">
            <w:pPr>
              <w:pStyle w:val="ConsPlusNormal"/>
            </w:pPr>
            <w:r>
              <w:t>с. Сива, ул. Комсомольская, 2</w:t>
            </w:r>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134</w:t>
            </w:r>
          </w:p>
        </w:tc>
        <w:tc>
          <w:tcPr>
            <w:tcW w:w="4309" w:type="dxa"/>
            <w:vAlign w:val="center"/>
          </w:tcPr>
          <w:p w:rsidR="00884114" w:rsidRDefault="00884114">
            <w:pPr>
              <w:pStyle w:val="ConsPlusNormal"/>
            </w:pPr>
            <w:r>
              <w:t xml:space="preserve">с. </w:t>
            </w:r>
            <w:proofErr w:type="gramStart"/>
            <w:r>
              <w:t>Екатерининское</w:t>
            </w:r>
            <w:proofErr w:type="gramEnd"/>
            <w:r>
              <w:t>, ул. Советская, 4, площадь перед Екатерининским Домом культуры</w:t>
            </w:r>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135</w:t>
            </w:r>
          </w:p>
        </w:tc>
        <w:tc>
          <w:tcPr>
            <w:tcW w:w="4309" w:type="dxa"/>
            <w:vAlign w:val="center"/>
          </w:tcPr>
          <w:p w:rsidR="00884114" w:rsidRDefault="00884114">
            <w:pPr>
              <w:pStyle w:val="ConsPlusNormal"/>
            </w:pPr>
            <w:r>
              <w:t>с. Буб, ул. Молодежная, 2, площадь между домом культуры и магазином</w:t>
            </w:r>
          </w:p>
        </w:tc>
        <w:tc>
          <w:tcPr>
            <w:tcW w:w="1474" w:type="dxa"/>
            <w:vAlign w:val="center"/>
          </w:tcPr>
          <w:p w:rsidR="00884114" w:rsidRDefault="00884114">
            <w:pPr>
              <w:pStyle w:val="ConsPlusNormal"/>
              <w:jc w:val="center"/>
            </w:pPr>
            <w:r>
              <w:t>10</w:t>
            </w:r>
          </w:p>
        </w:tc>
      </w:tr>
      <w:tr w:rsidR="00884114">
        <w:tc>
          <w:tcPr>
            <w:tcW w:w="577" w:type="dxa"/>
            <w:vMerge/>
          </w:tcPr>
          <w:p w:rsidR="00884114" w:rsidRDefault="00884114"/>
        </w:tc>
        <w:tc>
          <w:tcPr>
            <w:tcW w:w="2098" w:type="dxa"/>
            <w:vMerge/>
          </w:tcPr>
          <w:p w:rsidR="00884114" w:rsidRDefault="00884114"/>
        </w:tc>
        <w:tc>
          <w:tcPr>
            <w:tcW w:w="618" w:type="dxa"/>
            <w:vAlign w:val="center"/>
          </w:tcPr>
          <w:p w:rsidR="00884114" w:rsidRDefault="00884114">
            <w:pPr>
              <w:pStyle w:val="ConsPlusNormal"/>
              <w:jc w:val="center"/>
            </w:pPr>
            <w:r>
              <w:t>136</w:t>
            </w:r>
          </w:p>
        </w:tc>
        <w:tc>
          <w:tcPr>
            <w:tcW w:w="4309" w:type="dxa"/>
            <w:vAlign w:val="center"/>
          </w:tcPr>
          <w:p w:rsidR="00884114" w:rsidRDefault="00884114">
            <w:pPr>
              <w:pStyle w:val="ConsPlusNormal"/>
            </w:pPr>
            <w:r>
              <w:t>п. Северный Коммунар, ул. Ленина, площадь напротив бывшей проходной фабрики</w:t>
            </w:r>
          </w:p>
        </w:tc>
        <w:tc>
          <w:tcPr>
            <w:tcW w:w="1474" w:type="dxa"/>
            <w:vAlign w:val="center"/>
          </w:tcPr>
          <w:p w:rsidR="00884114" w:rsidRDefault="00884114">
            <w:pPr>
              <w:pStyle w:val="ConsPlusNormal"/>
              <w:jc w:val="center"/>
            </w:pPr>
            <w:r>
              <w:t>10</w:t>
            </w:r>
          </w:p>
        </w:tc>
      </w:tr>
      <w:tr w:rsidR="00884114">
        <w:tc>
          <w:tcPr>
            <w:tcW w:w="7602" w:type="dxa"/>
            <w:gridSpan w:val="4"/>
            <w:vAlign w:val="center"/>
          </w:tcPr>
          <w:p w:rsidR="00884114" w:rsidRDefault="00884114">
            <w:pPr>
              <w:pStyle w:val="ConsPlusNormal"/>
            </w:pPr>
            <w:r>
              <w:t>Итого:</w:t>
            </w:r>
          </w:p>
        </w:tc>
        <w:tc>
          <w:tcPr>
            <w:tcW w:w="1474" w:type="dxa"/>
            <w:vAlign w:val="center"/>
          </w:tcPr>
          <w:p w:rsidR="00884114" w:rsidRDefault="00884114">
            <w:pPr>
              <w:pStyle w:val="ConsPlusNormal"/>
              <w:jc w:val="center"/>
            </w:pPr>
            <w:r>
              <w:t>1929</w:t>
            </w:r>
          </w:p>
        </w:tc>
      </w:tr>
    </w:tbl>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both"/>
      </w:pPr>
    </w:p>
    <w:p w:rsidR="00884114" w:rsidRDefault="00884114">
      <w:pPr>
        <w:pStyle w:val="ConsPlusNormal"/>
        <w:jc w:val="right"/>
        <w:outlineLvl w:val="0"/>
      </w:pPr>
      <w:r>
        <w:t>Приложение 7</w:t>
      </w:r>
    </w:p>
    <w:p w:rsidR="00884114" w:rsidRDefault="00884114">
      <w:pPr>
        <w:pStyle w:val="ConsPlusNormal"/>
        <w:jc w:val="right"/>
      </w:pPr>
      <w:r>
        <w:t>к Указу</w:t>
      </w:r>
    </w:p>
    <w:p w:rsidR="00884114" w:rsidRDefault="00884114">
      <w:pPr>
        <w:pStyle w:val="ConsPlusNormal"/>
        <w:jc w:val="right"/>
      </w:pPr>
      <w:r>
        <w:t>губернатора</w:t>
      </w:r>
    </w:p>
    <w:p w:rsidR="00884114" w:rsidRDefault="00884114">
      <w:pPr>
        <w:pStyle w:val="ConsPlusNormal"/>
        <w:jc w:val="right"/>
      </w:pPr>
      <w:r>
        <w:t>Пермского края</w:t>
      </w:r>
    </w:p>
    <w:p w:rsidR="00884114" w:rsidRDefault="00884114">
      <w:pPr>
        <w:pStyle w:val="ConsPlusNormal"/>
        <w:jc w:val="right"/>
      </w:pPr>
      <w:r>
        <w:t>от 29.03.2020 N 23</w:t>
      </w:r>
    </w:p>
    <w:p w:rsidR="00884114" w:rsidRDefault="0088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4114">
        <w:trPr>
          <w:jc w:val="center"/>
        </w:trPr>
        <w:tc>
          <w:tcPr>
            <w:tcW w:w="9294" w:type="dxa"/>
            <w:tcBorders>
              <w:top w:val="nil"/>
              <w:left w:val="single" w:sz="24" w:space="0" w:color="CED3F1"/>
              <w:bottom w:val="nil"/>
              <w:right w:val="single" w:sz="24" w:space="0" w:color="F4F3F8"/>
            </w:tcBorders>
            <w:shd w:val="clear" w:color="auto" w:fill="F4F3F8"/>
          </w:tcPr>
          <w:p w:rsidR="00884114" w:rsidRDefault="00884114">
            <w:pPr>
              <w:pStyle w:val="ConsPlusNormal"/>
              <w:jc w:val="center"/>
            </w:pPr>
            <w:r>
              <w:rPr>
                <w:color w:val="392C69"/>
              </w:rPr>
              <w:t>Список изменяющих документов</w:t>
            </w:r>
          </w:p>
          <w:p w:rsidR="00884114" w:rsidRDefault="00884114">
            <w:pPr>
              <w:pStyle w:val="ConsPlusNormal"/>
              <w:jc w:val="center"/>
            </w:pPr>
            <w:r>
              <w:rPr>
                <w:color w:val="392C69"/>
              </w:rPr>
              <w:t xml:space="preserve">(введено </w:t>
            </w:r>
            <w:hyperlink r:id="rId178" w:history="1">
              <w:r>
                <w:rPr>
                  <w:color w:val="0000FF"/>
                </w:rPr>
                <w:t>Указом</w:t>
              </w:r>
            </w:hyperlink>
            <w:r>
              <w:rPr>
                <w:color w:val="392C69"/>
              </w:rPr>
              <w:t xml:space="preserve"> Губернатора Пермского края от 08.05.2020 N 60)</w:t>
            </w:r>
          </w:p>
        </w:tc>
      </w:tr>
    </w:tbl>
    <w:p w:rsidR="00884114" w:rsidRDefault="00884114">
      <w:pPr>
        <w:pStyle w:val="ConsPlusNormal"/>
        <w:jc w:val="both"/>
      </w:pPr>
    </w:p>
    <w:p w:rsidR="00884114" w:rsidRDefault="00884114">
      <w:pPr>
        <w:pStyle w:val="ConsPlusNormal"/>
        <w:jc w:val="right"/>
      </w:pPr>
      <w:r>
        <w:t>ФОРМА</w:t>
      </w:r>
    </w:p>
    <w:p w:rsidR="00884114" w:rsidRDefault="00884114">
      <w:pPr>
        <w:pStyle w:val="ConsPlusNormal"/>
        <w:jc w:val="both"/>
      </w:pPr>
    </w:p>
    <w:tbl>
      <w:tblPr>
        <w:tblW w:w="0" w:type="auto"/>
        <w:tblBorders>
          <w:insideH w:val="nil"/>
        </w:tblBorders>
        <w:tblLayout w:type="fixed"/>
        <w:tblCellMar>
          <w:top w:w="102" w:type="dxa"/>
          <w:left w:w="62" w:type="dxa"/>
          <w:bottom w:w="102" w:type="dxa"/>
          <w:right w:w="62" w:type="dxa"/>
        </w:tblCellMar>
        <w:tblLook w:val="04A0"/>
      </w:tblPr>
      <w:tblGrid>
        <w:gridCol w:w="4592"/>
        <w:gridCol w:w="2211"/>
        <w:gridCol w:w="2231"/>
      </w:tblGrid>
      <w:tr w:rsidR="00884114">
        <w:tc>
          <w:tcPr>
            <w:tcW w:w="9034" w:type="dxa"/>
            <w:gridSpan w:val="3"/>
            <w:tcBorders>
              <w:top w:val="nil"/>
              <w:left w:val="nil"/>
              <w:bottom w:val="nil"/>
              <w:right w:val="nil"/>
            </w:tcBorders>
          </w:tcPr>
          <w:p w:rsidR="00884114" w:rsidRDefault="00884114">
            <w:pPr>
              <w:pStyle w:val="ConsPlusNormal"/>
              <w:jc w:val="center"/>
            </w:pPr>
            <w:bookmarkStart w:id="33" w:name="P1066"/>
            <w:bookmarkEnd w:id="33"/>
            <w:r>
              <w:lastRenderedPageBreak/>
              <w:t>УВЕДОМЛЕНИЕ О ВОЗОБНОВЛЕНИИ ДЕЯТЕЛЬНОСТИ</w:t>
            </w:r>
          </w:p>
        </w:tc>
      </w:tr>
      <w:tr w:rsidR="00884114">
        <w:tc>
          <w:tcPr>
            <w:tcW w:w="9034" w:type="dxa"/>
            <w:gridSpan w:val="3"/>
            <w:tcBorders>
              <w:top w:val="nil"/>
              <w:left w:val="nil"/>
              <w:bottom w:val="nil"/>
              <w:right w:val="nil"/>
            </w:tcBorders>
          </w:tcPr>
          <w:p w:rsidR="00884114" w:rsidRDefault="00884114">
            <w:pPr>
              <w:pStyle w:val="ConsPlusNormal"/>
              <w:ind w:firstLine="283"/>
              <w:jc w:val="both"/>
            </w:pPr>
            <w:r>
              <w:t>Уведомляю о возобновлении деятельности по оказанию услуг населению с _____________________ 2020 г.</w:t>
            </w:r>
          </w:p>
        </w:tc>
      </w:tr>
      <w:tr w:rsidR="00884114">
        <w:tc>
          <w:tcPr>
            <w:tcW w:w="9034" w:type="dxa"/>
            <w:gridSpan w:val="3"/>
            <w:tcBorders>
              <w:top w:val="nil"/>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jc w:val="center"/>
            </w:pPr>
            <w:r>
              <w:t>(полное наименование юридического лица, организационно-правовая форма/фамилия, имя и (в случае, если имеется) отчество индивидуального предпринимателя)</w:t>
            </w:r>
          </w:p>
        </w:tc>
      </w:tr>
      <w:tr w:rsidR="00884114">
        <w:tblPrEx>
          <w:tblBorders>
            <w:insideH w:val="single" w:sz="4" w:space="0" w:color="auto"/>
          </w:tblBorders>
        </w:tblPrEx>
        <w:tc>
          <w:tcPr>
            <w:tcW w:w="4592" w:type="dxa"/>
            <w:tcBorders>
              <w:left w:val="nil"/>
              <w:right w:val="nil"/>
            </w:tcBorders>
          </w:tcPr>
          <w:p w:rsidR="00884114" w:rsidRDefault="00884114">
            <w:pPr>
              <w:pStyle w:val="ConsPlusNormal"/>
            </w:pPr>
            <w:r>
              <w:t>ИНН</w:t>
            </w:r>
          </w:p>
        </w:tc>
        <w:tc>
          <w:tcPr>
            <w:tcW w:w="4442" w:type="dxa"/>
            <w:gridSpan w:val="2"/>
            <w:tcBorders>
              <w:left w:val="nil"/>
              <w:right w:val="nil"/>
            </w:tcBorders>
          </w:tcPr>
          <w:p w:rsidR="00884114" w:rsidRDefault="00884114">
            <w:pPr>
              <w:pStyle w:val="ConsPlusNormal"/>
            </w:pPr>
            <w:hyperlink r:id="rId179" w:history="1">
              <w:r>
                <w:rPr>
                  <w:color w:val="0000FF"/>
                </w:rPr>
                <w:t>ОКВЭД</w:t>
              </w:r>
            </w:hyperlink>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r>
              <w:t>Место нахождения юридического лица/адрес места жительства индивидуального предпринимателя:</w:t>
            </w: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r>
              <w:t>ФИО руководителя:</w:t>
            </w: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r>
              <w:t>Контактный телефон:</w:t>
            </w: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r>
              <w:t>E-mail:</w:t>
            </w: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r>
              <w:t>Места осуществления деятельности (с указанием точного адреса):</w:t>
            </w: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r>
              <w:t>Вид (виды) деятельности и выполняемые в ее составе работы (услуги):</w:t>
            </w: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r>
              <w:t>Количество работников по штатному расписанию:</w:t>
            </w: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r>
              <w:t>Количество привлекаемых работников с указанием специальности:</w:t>
            </w: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blPrEx>
          <w:tblBorders>
            <w:insideH w:val="single" w:sz="4" w:space="0" w:color="auto"/>
          </w:tblBorders>
        </w:tblPrEx>
        <w:tc>
          <w:tcPr>
            <w:tcW w:w="9034" w:type="dxa"/>
            <w:gridSpan w:val="3"/>
            <w:tcBorders>
              <w:left w:val="nil"/>
              <w:right w:val="nil"/>
            </w:tcBorders>
          </w:tcPr>
          <w:p w:rsidR="00884114" w:rsidRDefault="00884114">
            <w:pPr>
              <w:pStyle w:val="ConsPlusNormal"/>
            </w:pPr>
          </w:p>
        </w:tc>
      </w:tr>
      <w:tr w:rsidR="00884114">
        <w:tc>
          <w:tcPr>
            <w:tcW w:w="9034" w:type="dxa"/>
            <w:gridSpan w:val="3"/>
            <w:tcBorders>
              <w:left w:val="nil"/>
              <w:bottom w:val="nil"/>
              <w:right w:val="nil"/>
            </w:tcBorders>
          </w:tcPr>
          <w:p w:rsidR="00884114" w:rsidRDefault="00884114">
            <w:pPr>
              <w:pStyle w:val="ConsPlusNormal"/>
              <w:ind w:firstLine="283"/>
              <w:jc w:val="both"/>
            </w:pPr>
            <w:proofErr w:type="gramStart"/>
            <w:r>
              <w:t xml:space="preserve">Подавая уведомление о возобновлении деятельности, подтверждаю, что ознакомлен с </w:t>
            </w:r>
            <w:hyperlink r:id="rId180" w:history="1">
              <w:r>
                <w:rPr>
                  <w:color w:val="0000FF"/>
                </w:rPr>
                <w:t>Указом</w:t>
              </w:r>
            </w:hyperlink>
            <w:r>
              <w:t xml:space="preserve"> Президента Российской Федерации от 2 апреля 2020 г. N 239 "О мерах по обеспечению санитарно-эпидемиологического благополучия населения на территории </w:t>
            </w:r>
            <w:r>
              <w:lastRenderedPageBreak/>
              <w:t>Российской Федерации в связи с распространением новой коронавирусной инфекции (COVID-19)" и Указом губернатора Пермского края от 29 марта 2020 г. N 23 "О мероприятиях, реализуемых в связи с угрозой распространения новой</w:t>
            </w:r>
            <w:proofErr w:type="gramEnd"/>
            <w:r>
              <w:t xml:space="preserve"> коронавирусной инфекции (COVID-19) в Пермском крае" и несу ответственность за соблюдение санитарно-эпидемиологического режима с целью недопущения распространения новой коронавирусной инфекции (COVID-19), а также подтверждаю, что иная деятельность организации производиться не будет.</w:t>
            </w:r>
          </w:p>
        </w:tc>
      </w:tr>
      <w:tr w:rsidR="00884114">
        <w:tc>
          <w:tcPr>
            <w:tcW w:w="9034" w:type="dxa"/>
            <w:gridSpan w:val="3"/>
            <w:tcBorders>
              <w:top w:val="nil"/>
              <w:left w:val="nil"/>
              <w:bottom w:val="nil"/>
              <w:right w:val="nil"/>
            </w:tcBorders>
          </w:tcPr>
          <w:p w:rsidR="00884114" w:rsidRDefault="00884114">
            <w:pPr>
              <w:pStyle w:val="ConsPlusNormal"/>
            </w:pPr>
          </w:p>
        </w:tc>
      </w:tr>
      <w:tr w:rsidR="00884114">
        <w:tc>
          <w:tcPr>
            <w:tcW w:w="6803" w:type="dxa"/>
            <w:gridSpan w:val="2"/>
            <w:tcBorders>
              <w:top w:val="nil"/>
              <w:left w:val="nil"/>
              <w:bottom w:val="nil"/>
              <w:right w:val="nil"/>
            </w:tcBorders>
          </w:tcPr>
          <w:p w:rsidR="00884114" w:rsidRDefault="00884114">
            <w:pPr>
              <w:pStyle w:val="ConsPlusNormal"/>
              <w:ind w:left="2268"/>
            </w:pPr>
            <w:r>
              <w:t>Уведомление сдал:</w:t>
            </w:r>
          </w:p>
        </w:tc>
        <w:tc>
          <w:tcPr>
            <w:tcW w:w="2231" w:type="dxa"/>
            <w:vMerge w:val="restart"/>
            <w:tcBorders>
              <w:top w:val="nil"/>
              <w:left w:val="nil"/>
              <w:bottom w:val="nil"/>
              <w:right w:val="nil"/>
            </w:tcBorders>
          </w:tcPr>
          <w:p w:rsidR="00884114" w:rsidRDefault="00884114">
            <w:pPr>
              <w:pStyle w:val="ConsPlusNormal"/>
            </w:pPr>
          </w:p>
        </w:tc>
      </w:tr>
      <w:tr w:rsidR="00884114">
        <w:tc>
          <w:tcPr>
            <w:tcW w:w="6803" w:type="dxa"/>
            <w:gridSpan w:val="2"/>
            <w:tcBorders>
              <w:top w:val="nil"/>
              <w:left w:val="nil"/>
              <w:bottom w:val="nil"/>
              <w:right w:val="nil"/>
            </w:tcBorders>
          </w:tcPr>
          <w:p w:rsidR="00884114" w:rsidRDefault="00884114">
            <w:pPr>
              <w:pStyle w:val="ConsPlusNormal"/>
              <w:jc w:val="both"/>
            </w:pPr>
            <w:r>
              <w:t>Дата "___" ______________ 20___ г.</w:t>
            </w:r>
          </w:p>
          <w:p w:rsidR="00884114" w:rsidRDefault="00884114">
            <w:pPr>
              <w:pStyle w:val="ConsPlusNormal"/>
              <w:jc w:val="both"/>
            </w:pPr>
            <w:r>
              <w:t>Подпись ______________________________________________</w:t>
            </w:r>
          </w:p>
          <w:p w:rsidR="00884114" w:rsidRDefault="00884114">
            <w:pPr>
              <w:pStyle w:val="ConsPlusNormal"/>
              <w:jc w:val="both"/>
            </w:pPr>
            <w:r>
              <w:t>______________________________________________________</w:t>
            </w:r>
          </w:p>
          <w:p w:rsidR="00884114" w:rsidRDefault="00884114">
            <w:pPr>
              <w:pStyle w:val="ConsPlusNormal"/>
              <w:jc w:val="center"/>
            </w:pPr>
            <w:r>
              <w:t>(ФИО заявителя)</w:t>
            </w:r>
          </w:p>
          <w:p w:rsidR="00884114" w:rsidRDefault="00884114">
            <w:pPr>
              <w:pStyle w:val="ConsPlusNormal"/>
              <w:jc w:val="both"/>
            </w:pPr>
            <w:r>
              <w:t>______________________________________________________</w:t>
            </w:r>
          </w:p>
          <w:p w:rsidR="00884114" w:rsidRDefault="00884114">
            <w:pPr>
              <w:pStyle w:val="ConsPlusNormal"/>
              <w:jc w:val="center"/>
            </w:pPr>
            <w:r>
              <w:t>(должность и (или) реквизиты доверенности)</w:t>
            </w:r>
          </w:p>
        </w:tc>
        <w:tc>
          <w:tcPr>
            <w:tcW w:w="2231" w:type="dxa"/>
            <w:vMerge/>
            <w:tcBorders>
              <w:top w:val="nil"/>
              <w:left w:val="nil"/>
              <w:bottom w:val="nil"/>
              <w:right w:val="nil"/>
            </w:tcBorders>
          </w:tcPr>
          <w:p w:rsidR="00884114" w:rsidRDefault="00884114"/>
        </w:tc>
      </w:tr>
    </w:tbl>
    <w:p w:rsidR="00884114" w:rsidRDefault="00884114">
      <w:pPr>
        <w:pStyle w:val="ConsPlusNormal"/>
        <w:jc w:val="both"/>
      </w:pPr>
    </w:p>
    <w:p w:rsidR="00884114" w:rsidRDefault="00884114">
      <w:pPr>
        <w:pStyle w:val="ConsPlusNormal"/>
        <w:jc w:val="both"/>
      </w:pPr>
    </w:p>
    <w:p w:rsidR="00884114" w:rsidRDefault="00884114">
      <w:pPr>
        <w:pStyle w:val="ConsPlusNormal"/>
        <w:pBdr>
          <w:top w:val="single" w:sz="6" w:space="0" w:color="auto"/>
        </w:pBdr>
        <w:spacing w:before="100" w:after="100"/>
        <w:jc w:val="both"/>
        <w:rPr>
          <w:sz w:val="2"/>
          <w:szCs w:val="2"/>
        </w:rPr>
      </w:pPr>
    </w:p>
    <w:p w:rsidR="00B620E2" w:rsidRDefault="00B620E2"/>
    <w:sectPr w:rsidR="00B620E2" w:rsidSect="00AA5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84114"/>
    <w:rsid w:val="00343703"/>
    <w:rsid w:val="00884114"/>
    <w:rsid w:val="008F5754"/>
    <w:rsid w:val="00904FA8"/>
    <w:rsid w:val="00A904A4"/>
    <w:rsid w:val="00B62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1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41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41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41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41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41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41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41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AB8F2B400BE39653AE5C9B368A509247DE2894264F474F50C0CEBD73426648609420F09FC6FB50535FF3FB61CC4E4CF366E797C4D03E9A99088CA542J5I" TargetMode="External"/><Relationship Id="rId117" Type="http://schemas.openxmlformats.org/officeDocument/2006/relationships/hyperlink" Target="consultantplus://offline/ref=D0AB8F2B400BE39653AE5C9B368A509247DE2894264F464D51CFCEBD73426648609420F09FC6FB50535FF3FC61CC4E4CF366E797C4D03E9A99088CA542J5I" TargetMode="External"/><Relationship Id="rId21" Type="http://schemas.openxmlformats.org/officeDocument/2006/relationships/hyperlink" Target="consultantplus://offline/ref=D0AB8F2B400BE39653AE5C9B368A509247DE2894264F464D51CFCEBD73426648609420F09FC6FB50535FF3FA66CC4E4CF366E797C4D03E9A99088CA542J5I" TargetMode="External"/><Relationship Id="rId42" Type="http://schemas.openxmlformats.org/officeDocument/2006/relationships/hyperlink" Target="consultantplus://offline/ref=D0AB8F2B400BE39653AE5C9B368A509247DE289426484E4958C0CEBD73426648609420F09FC6FB50535FF3FB6FCC4E4CF366E797C4D03E9A99088CA542J5I" TargetMode="External"/><Relationship Id="rId47" Type="http://schemas.openxmlformats.org/officeDocument/2006/relationships/hyperlink" Target="consultantplus://offline/ref=D0AB8F2B400BE39653AE5C9B368A509247DE2894264F464D51CFCEBD73426648609420F09FC6FB50535FF3F962CC4E4CF366E797C4D03E9A99088CA542J5I" TargetMode="External"/><Relationship Id="rId63" Type="http://schemas.openxmlformats.org/officeDocument/2006/relationships/hyperlink" Target="consultantplus://offline/ref=D0AB8F2B400BE39653AE5C9B368A509247DE2894264F464D51CFCEBD73426648609420F09FC6FB50535FF3FF66CC4E4CF366E797C4D03E9A99088CA542J5I" TargetMode="External"/><Relationship Id="rId68" Type="http://schemas.openxmlformats.org/officeDocument/2006/relationships/hyperlink" Target="consultantplus://offline/ref=D0AB8F2B400BE39653AE5C9B368A509247DE2894264F474E50C1CEBD73426648609420F09FC6FB50535FF3FA60CC4E4CF366E797C4D03E9A99088CA542J5I" TargetMode="External"/><Relationship Id="rId84" Type="http://schemas.openxmlformats.org/officeDocument/2006/relationships/hyperlink" Target="consultantplus://offline/ref=D0AB8F2B400BE39653AE5C9B368A509247DE2894264F474951C1CEBD73426648609420F09FC6FB50535FF3FA63CC4E4CF366E797C4D03E9A99088CA542J5I" TargetMode="External"/><Relationship Id="rId89" Type="http://schemas.openxmlformats.org/officeDocument/2006/relationships/hyperlink" Target="consultantplus://offline/ref=D0AB8F2B400BE39653AE5C9B368A509247DE2894264F474E50C1CEBD73426648609420F09FC6FB50535FF3F961CC4E4CF366E797C4D03E9A99088CA542J5I" TargetMode="External"/><Relationship Id="rId112" Type="http://schemas.openxmlformats.org/officeDocument/2006/relationships/hyperlink" Target="consultantplus://offline/ref=D0AB8F2B400BE39653AE5C9B368A509247DE2894264F474058C9CEBD73426648609420F09FC6FB50535FF3FA67CC4E4CF366E797C4D03E9A99088CA542J5I" TargetMode="External"/><Relationship Id="rId133" Type="http://schemas.openxmlformats.org/officeDocument/2006/relationships/hyperlink" Target="consultantplus://offline/ref=D0AB8F2B400BE39653AE5C9B368A509247DE2894264F464B50CCCEBD73426648609420F09FC6FB50535FF3FD62CC4E4CF366E797C4D03E9A99088CA542J5I" TargetMode="External"/><Relationship Id="rId138" Type="http://schemas.openxmlformats.org/officeDocument/2006/relationships/hyperlink" Target="consultantplus://offline/ref=D0AB8F2B400BE39653AE5C9B368A509247DE2894264F464B50CCCEBD73426648609420F09FC6FB50535FF3FC67CC4E4CF366E797C4D03E9A99088CA542J5I" TargetMode="External"/><Relationship Id="rId154" Type="http://schemas.openxmlformats.org/officeDocument/2006/relationships/hyperlink" Target="consultantplus://offline/ref=D0AB8F2B400BE39653AE5C9B368A509247DE2894264F464B50CCCEBD73426648609420F09FC6FB50535FF3F365CC4E4CF366E797C4D03E9A99088CA542J5I" TargetMode="External"/><Relationship Id="rId159" Type="http://schemas.openxmlformats.org/officeDocument/2006/relationships/hyperlink" Target="consultantplus://offline/ref=D0AB8F2B400BE39653AE4B8F27E60D9948D677902E4D451F0D9CC8EA2C12601D20D426A5DC85F4585654A7AA2392171DB62DEA91DBCC3E9E48J7I" TargetMode="External"/><Relationship Id="rId175" Type="http://schemas.openxmlformats.org/officeDocument/2006/relationships/hyperlink" Target="consultantplus://offline/ref=D0AB8F2B400BE39653AE429620E60D994CD17F9B264B451F0D9CC8EA2C12601D32D47EA9DC83E8515541F1FB654CJ7I" TargetMode="External"/><Relationship Id="rId170" Type="http://schemas.openxmlformats.org/officeDocument/2006/relationships/hyperlink" Target="consultantplus://offline/ref=D0AB8F2B400BE39653AE4B8F27E60D9948D677902E4D451F0D9CC8EA2C12601D20D426A5DC80F2595A54A7AA2392171DB62DEA91DBCC3E9E48J7I" TargetMode="External"/><Relationship Id="rId16" Type="http://schemas.openxmlformats.org/officeDocument/2006/relationships/hyperlink" Target="consultantplus://offline/ref=D0AB8F2B400BE39653AE5C9B368A509247DE289426484E4A50CBCEBD73426648609420F09FC6FB50535FF3FB62CC4E4CF366E797C4D03E9A99088CA542J5I" TargetMode="External"/><Relationship Id="rId107" Type="http://schemas.openxmlformats.org/officeDocument/2006/relationships/hyperlink" Target="consultantplus://offline/ref=D0AB8F2B400BE39653AE5C9B368A509247DE2894264F474E50C1CEBD73426648609420F09FC6FB50535FF3F960CC4E4CF366E797C4D03E9A99088CA542J5I" TargetMode="External"/><Relationship Id="rId11" Type="http://schemas.openxmlformats.org/officeDocument/2006/relationships/hyperlink" Target="consultantplus://offline/ref=D0AB8F2B400BE39653AE5C9B368A509247DE2894264F474C55CDCEBD73426648609420F09FC6FB50535FF3FB62CC4E4CF366E797C4D03E9A99088CA542J5I" TargetMode="External"/><Relationship Id="rId32" Type="http://schemas.openxmlformats.org/officeDocument/2006/relationships/hyperlink" Target="consultantplus://offline/ref=D0AB8F2B400BE39653AE5C9B368A509247DE2894264F474E50C1CEBD73426648609420F09FC6FB50535FF3FA66CC4E4CF366E797C4D03E9A99088CA542J5I" TargetMode="External"/><Relationship Id="rId37" Type="http://schemas.openxmlformats.org/officeDocument/2006/relationships/hyperlink" Target="consultantplus://offline/ref=D0AB8F2B400BE39653AE5C9B368A509247DE2894264F474951C1CEBD73426648609420F09FC6FB50535FF3FB61CC4E4CF366E797C4D03E9A99088CA542J5I" TargetMode="External"/><Relationship Id="rId53" Type="http://schemas.openxmlformats.org/officeDocument/2006/relationships/hyperlink" Target="consultantplus://offline/ref=D0AB8F2B400BE39653AE5C9B368A509247DE2894264F464D51CFCEBD73426648609420F09FC6FB50535FF3F866CC4E4CF366E797C4D03E9A99088CA542J5I" TargetMode="External"/><Relationship Id="rId58" Type="http://schemas.openxmlformats.org/officeDocument/2006/relationships/hyperlink" Target="consultantplus://offline/ref=D0AB8F2B400BE39653AE5C9B368A509247DE2894264F464D51CFCEBD73426648609420F09FC6FB50535FF3F861CC4E4CF366E797C4D03E9A99088CA542J5I" TargetMode="External"/><Relationship Id="rId74" Type="http://schemas.openxmlformats.org/officeDocument/2006/relationships/hyperlink" Target="consultantplus://offline/ref=D0AB8F2B400BE39653AE5C9B368A509247DE2894264F474A58C0CEBD73426648609420F09FC6FB50535FF3FB61CC4E4CF366E797C4D03E9A99088CA542J5I" TargetMode="External"/><Relationship Id="rId79" Type="http://schemas.openxmlformats.org/officeDocument/2006/relationships/hyperlink" Target="consultantplus://offline/ref=D0AB8F2B400BE39653AE5C9B368A509247DE2894264F474E50C1CEBD73426648609420F09FC6FB50535FF3F964CC4E4CF366E797C4D03E9A99088CA542J5I" TargetMode="External"/><Relationship Id="rId102" Type="http://schemas.openxmlformats.org/officeDocument/2006/relationships/hyperlink" Target="consultantplus://offline/ref=D0AB8F2B400BE39653AE5C9B368A509247DE2894264F464D58CBCEBD73426648609420F09FC6FB50535FF3FA6ECC4E4CF366E797C4D03E9A99088CA542J5I" TargetMode="External"/><Relationship Id="rId123" Type="http://schemas.openxmlformats.org/officeDocument/2006/relationships/hyperlink" Target="consultantplus://offline/ref=D0AB8F2B400BE39653AE5C9B368A509247DE2894264F474951C1CEBD73426648609420F09FC6FB50535FF3FA67CC4E4CF366E797C4D03E9A99088CA542J5I" TargetMode="External"/><Relationship Id="rId128" Type="http://schemas.openxmlformats.org/officeDocument/2006/relationships/hyperlink" Target="consultantplus://offline/ref=D0AB8F2B400BE39653AE5C9B368A509247DE2894264F464B50CCCEBD73426648609420F09FC6FB50535FF3FE61CC4E4CF366E797C4D03E9A99088CA542J5I" TargetMode="External"/><Relationship Id="rId144" Type="http://schemas.openxmlformats.org/officeDocument/2006/relationships/hyperlink" Target="consultantplus://offline/ref=D0AB8F2B400BE39653AE5C9B368A509247DE2894264F474058C9CEBD73426648609420F09FC6FB50535FF3FA6ECC4E4CF366E797C4D03E9A99088CA542J5I" TargetMode="External"/><Relationship Id="rId149" Type="http://schemas.openxmlformats.org/officeDocument/2006/relationships/hyperlink" Target="consultantplus://offline/ref=D0AB8F2B400BE39653AE5C9B368A509247DE2894264F464B50CCCEBD73426648609420F09FC6FB50535FF3F367CC4E4CF366E797C4D03E9A99088CA542J5I" TargetMode="External"/><Relationship Id="rId5" Type="http://schemas.openxmlformats.org/officeDocument/2006/relationships/hyperlink" Target="consultantplus://offline/ref=D0AB8F2B400BE39653AE5C9B368A509247DE2894264F464D51CFCEBD73426648609420F09FC6FB50535FF3FB62CC4E4CF366E797C4D03E9A99088CA542J5I" TargetMode="External"/><Relationship Id="rId90" Type="http://schemas.openxmlformats.org/officeDocument/2006/relationships/hyperlink" Target="consultantplus://offline/ref=D0AB8F2B400BE39653AE5C9B368A509247DE289426484E4958C0CEBD73426648609420F09FC6FB50535FF3FB6ECC4E4CF366E797C4D03E9A99088CA542J5I" TargetMode="External"/><Relationship Id="rId95" Type="http://schemas.openxmlformats.org/officeDocument/2006/relationships/hyperlink" Target="consultantplus://offline/ref=D0AB8F2B400BE39653AE5C9B368A509247DE2894264F474A50C1CEBD73426648609420F09FC6FB50535FF3FA64CC4E4CF366E797C4D03E9A99088CA542J5I" TargetMode="External"/><Relationship Id="rId160" Type="http://schemas.openxmlformats.org/officeDocument/2006/relationships/hyperlink" Target="consultantplus://offline/ref=D0AB8F2B400BE39653AE4B8F27E60D9948D677902E4D451F0D9CC8EA2C12601D20D426A5D883F6595054A7AA2392171DB62DEA91DBCC3E9E48J7I" TargetMode="External"/><Relationship Id="rId165" Type="http://schemas.openxmlformats.org/officeDocument/2006/relationships/hyperlink" Target="consultantplus://offline/ref=D0AB8F2B400BE39653AE4B8F27E60D9948D677902E4D451F0D9CC8EA2C12601D20D426A5DD80F4595054A7AA2392171DB62DEA91DBCC3E9E48J7I" TargetMode="External"/><Relationship Id="rId181" Type="http://schemas.openxmlformats.org/officeDocument/2006/relationships/fontTable" Target="fontTable.xml"/><Relationship Id="rId22" Type="http://schemas.openxmlformats.org/officeDocument/2006/relationships/hyperlink" Target="consultantplus://offline/ref=D0AB8F2B400BE39653AE5C9B368A509247DE2894264F474C55CDCEBD73426648609420F09FC6FB50535FF3FB61CC4E4CF366E797C4D03E9A99088CA542J5I" TargetMode="External"/><Relationship Id="rId27" Type="http://schemas.openxmlformats.org/officeDocument/2006/relationships/hyperlink" Target="consultantplus://offline/ref=D0AB8F2B400BE39653AE5C9B368A509247DE2894264F464D51CFCEBD73426648609420F09FC6FB50535FF3FA63CC4E4CF366E797C4D03E9A99088CA542J5I" TargetMode="External"/><Relationship Id="rId43" Type="http://schemas.openxmlformats.org/officeDocument/2006/relationships/hyperlink" Target="consultantplus://offline/ref=D0AB8F2B400BE39653AE5C9B368A509247DE2894264F464D51CFCEBD73426648609420F09FC6FB50535FF3F967CC4E4CF366E797C4D03E9A99088CA542J5I" TargetMode="External"/><Relationship Id="rId48" Type="http://schemas.openxmlformats.org/officeDocument/2006/relationships/hyperlink" Target="consultantplus://offline/ref=D0AB8F2B400BE39653AE5C9B368A509247DE2894264F464D51CFCEBD73426648609420F09FC6FB50535FF3F961CC4E4CF366E797C4D03E9A99088CA542J5I" TargetMode="External"/><Relationship Id="rId64" Type="http://schemas.openxmlformats.org/officeDocument/2006/relationships/hyperlink" Target="consultantplus://offline/ref=D0AB8F2B400BE39653AE5C9B368A509247DE2894264F464D51CFCEBD73426648609420F09FC6FB50535FF3FF65CC4E4CF366E797C4D03E9A99088CA542J5I" TargetMode="External"/><Relationship Id="rId69" Type="http://schemas.openxmlformats.org/officeDocument/2006/relationships/hyperlink" Target="consultantplus://offline/ref=D0AB8F2B400BE39653AE5C9B368A509247DE2894264F464D51CFCEBD73426648609420F09FC6FB50535FF3FF61CC4E4CF366E797C4D03E9A99088CA542J5I" TargetMode="External"/><Relationship Id="rId113" Type="http://schemas.openxmlformats.org/officeDocument/2006/relationships/hyperlink" Target="consultantplus://offline/ref=D0AB8F2B400BE39653AE5C9B368A509247DE2894264F464B50CCCEBD73426648609420F09FC6FB50535FF3FF6FCC4E4CF366E797C4D03E9A99088CA542J5I" TargetMode="External"/><Relationship Id="rId118" Type="http://schemas.openxmlformats.org/officeDocument/2006/relationships/hyperlink" Target="consultantplus://offline/ref=D0AB8F2B400BE39653AE5C9B368A509247DE2894264F464D51CFCEBD73426648609420F09FC6FB50535FF3FC60CC4E4CF366E797C4D03E9A99088CA542J5I" TargetMode="External"/><Relationship Id="rId134" Type="http://schemas.openxmlformats.org/officeDocument/2006/relationships/hyperlink" Target="consultantplus://offline/ref=D0AB8F2B400BE39653AE429620E60D994CD67F9C2E4C451F0D9CC8EA2C12601D32D47EA9DC83E8515541F1FB654CJ7I" TargetMode="External"/><Relationship Id="rId139" Type="http://schemas.openxmlformats.org/officeDocument/2006/relationships/hyperlink" Target="consultantplus://offline/ref=D0AB8F2B400BE39653AE5C9B368A509247DE2894264F464B50CCCEBD73426648609420F09FC6FB50535FF3FC65CC4E4CF366E797C4D03E9A99088CA542J5I" TargetMode="External"/><Relationship Id="rId80" Type="http://schemas.openxmlformats.org/officeDocument/2006/relationships/hyperlink" Target="consultantplus://offline/ref=D0AB8F2B400BE39653AE5C9B368A509247DE2894264F474E50C1CEBD73426648609420F09FC6FB50535FF3F963CC4E4CF366E797C4D03E9A99088CA542J5I" TargetMode="External"/><Relationship Id="rId85" Type="http://schemas.openxmlformats.org/officeDocument/2006/relationships/hyperlink" Target="consultantplus://offline/ref=D0AB8F2B400BE39653AE5C9B368A509247DE2894264F464D51CFCEBD73426648609420F09FC6FB50535FF3FE63CC4E4CF366E797C4D03E9A99088CA542J5I" TargetMode="External"/><Relationship Id="rId150" Type="http://schemas.openxmlformats.org/officeDocument/2006/relationships/hyperlink" Target="consultantplus://offline/ref=D0AB8F2B400BE39653AE5C9B368A509247DE2894264F474951C1CEBD73426648609420F09FC6FB50535FF3FA65CC4E4CF366E797C4D03E9A99088CA542J5I" TargetMode="External"/><Relationship Id="rId155" Type="http://schemas.openxmlformats.org/officeDocument/2006/relationships/hyperlink" Target="consultantplus://offline/ref=D0AB8F2B400BE39653AE4B8F27E60D9948D677902E4D451F0D9CC8EA2C12601D20D426A5DC81F1565154A7AA2392171DB62DEA91DBCC3E9E48J7I" TargetMode="External"/><Relationship Id="rId171" Type="http://schemas.openxmlformats.org/officeDocument/2006/relationships/hyperlink" Target="consultantplus://offline/ref=D0AB8F2B400BE39653AE4B8F27E60D9948D677902E4D451F0D9CC8EA2C12601D20D426A5DC81F7555754A7AA2392171DB62DEA91DBCC3E9E48J7I" TargetMode="External"/><Relationship Id="rId176" Type="http://schemas.openxmlformats.org/officeDocument/2006/relationships/hyperlink" Target="consultantplus://offline/ref=D0AB8F2B400BE39653AE5C9B368A509247DE2894264F464D51CFCEBD73426648609420F09FC6FB50535FF3F364CC4E4CF366E797C4D03E9A99088CA542J5I" TargetMode="External"/><Relationship Id="rId12" Type="http://schemas.openxmlformats.org/officeDocument/2006/relationships/hyperlink" Target="consultantplus://offline/ref=D0AB8F2B400BE39653AE5C9B368A509247DE2894264F474F50C0CEBD73426648609420F09FC6FB50535FF3FB62CC4E4CF366E797C4D03E9A99088CA542J5I" TargetMode="External"/><Relationship Id="rId17" Type="http://schemas.openxmlformats.org/officeDocument/2006/relationships/hyperlink" Target="consultantplus://offline/ref=D0AB8F2B400BE39653AE429620E60D994CD67698254B451F0D9CC8EA2C12601D20D426A7DE89A200170AFEFB66D91A1BA931EA954CJ5I" TargetMode="External"/><Relationship Id="rId33" Type="http://schemas.openxmlformats.org/officeDocument/2006/relationships/hyperlink" Target="consultantplus://offline/ref=D0AB8F2B400BE39653AE5C9B368A509247DE289426484E4958C0CEBD73426648609420F09FC6FB50535FF3FB60CC4E4CF366E797C4D03E9A99088CA542J5I" TargetMode="External"/><Relationship Id="rId38" Type="http://schemas.openxmlformats.org/officeDocument/2006/relationships/hyperlink" Target="consultantplus://offline/ref=D0AB8F2B400BE39653AE5C9B368A509247DE2894264F474E50C1CEBD73426648609420F09FC6FB50535FF3FA65CC4E4CF366E797C4D03E9A99088CA542J5I" TargetMode="External"/><Relationship Id="rId59" Type="http://schemas.openxmlformats.org/officeDocument/2006/relationships/hyperlink" Target="consultantplus://offline/ref=D0AB8F2B400BE39653AE5C9B368A509247DE2894264F464D51CFCEBD73426648609420F09FC6FB50535FF3F860CC4E4CF366E797C4D03E9A99088CA542J5I" TargetMode="External"/><Relationship Id="rId103" Type="http://schemas.openxmlformats.org/officeDocument/2006/relationships/hyperlink" Target="consultantplus://offline/ref=D0AB8F2B400BE39653AE5C9B368A509247DE2894264F474C55CDCEBD73426648609420F09FC6FB50535FF3FA66CC4E4CF366E797C4D03E9A99088CA542J5I" TargetMode="External"/><Relationship Id="rId108" Type="http://schemas.openxmlformats.org/officeDocument/2006/relationships/hyperlink" Target="consultantplus://offline/ref=D0AB8F2B400BE39653AE5C9B368A509247DE2894264F474E50C1CEBD73426648609420F09FC6FB50535FF3F96ECC4E4CF366E797C4D03E9A99088CA542J5I" TargetMode="External"/><Relationship Id="rId124" Type="http://schemas.openxmlformats.org/officeDocument/2006/relationships/hyperlink" Target="consultantplus://offline/ref=D0AB8F2B400BE39653AE5C9B368A509247DE2894264F474E50C1CEBD73426648609420F09FC6FB50535FF3F866CC4E4CF366E797C4D03E9A99088CA542J5I" TargetMode="External"/><Relationship Id="rId129" Type="http://schemas.openxmlformats.org/officeDocument/2006/relationships/hyperlink" Target="consultantplus://offline/ref=D0AB8F2B400BE39653AE5C9B368A509247DE2894264F464B50CCCEBD73426648609420F09FC6FB50535FF3FE60CC4E4CF366E797C4D03E9A99088CA542J5I" TargetMode="External"/><Relationship Id="rId54" Type="http://schemas.openxmlformats.org/officeDocument/2006/relationships/hyperlink" Target="consultantplus://offline/ref=D0AB8F2B400BE39653AE5C9B368A509247DE2894264F464D51CFCEBD73426648609420F09FC6FB50535FF3F865CC4E4CF366E797C4D03E9A99088CA542J5I" TargetMode="External"/><Relationship Id="rId70" Type="http://schemas.openxmlformats.org/officeDocument/2006/relationships/hyperlink" Target="consultantplus://offline/ref=D0AB8F2B400BE39653AE5C9B368A509247DE2894264F474951C1CEBD73426648609420F09FC6FB50535FF3FA63CC4E4CF366E797C4D03E9A99088CA542J5I" TargetMode="External"/><Relationship Id="rId75" Type="http://schemas.openxmlformats.org/officeDocument/2006/relationships/hyperlink" Target="consultantplus://offline/ref=D0AB8F2B400BE39653AE5C9B368A509247DE2894264F474058C9CEBD73426648609420F09FC6FB50535FF3FB61CC4E4CF366E797C4D03E9A99088CA542J5I" TargetMode="External"/><Relationship Id="rId91" Type="http://schemas.openxmlformats.org/officeDocument/2006/relationships/hyperlink" Target="consultantplus://offline/ref=D0AB8F2B400BE39653AE5C9B368A509247DE2894264F474A50C1CEBD73426648609420F09FC6FB50535FF3FB61CC4E4CF366E797C4D03E9A99088CA542J5I" TargetMode="External"/><Relationship Id="rId96" Type="http://schemas.openxmlformats.org/officeDocument/2006/relationships/hyperlink" Target="consultantplus://offline/ref=D0AB8F2B400BE39653AE5C9B368A509247DE2894264F464D51CFCEBD73426648609420F09FC6FB50535FF3FE62CC4E4CF366E797C4D03E9A99088CA542J5I" TargetMode="External"/><Relationship Id="rId140" Type="http://schemas.openxmlformats.org/officeDocument/2006/relationships/hyperlink" Target="consultantplus://offline/ref=D0AB8F2B400BE39653AE429620E60D994CD0779B2144451F0D9CC8EA2C12601D20D426A5DC83F4545554A7AA2392171DB62DEA91DBCC3E9E48J7I" TargetMode="External"/><Relationship Id="rId145" Type="http://schemas.openxmlformats.org/officeDocument/2006/relationships/hyperlink" Target="consultantplus://offline/ref=D0AB8F2B400BE39653AE429620E60D994CD17F9B274C451F0D9CC8EA2C12601D32D47EA9DC83E8515541F1FB654CJ7I" TargetMode="External"/><Relationship Id="rId161" Type="http://schemas.openxmlformats.org/officeDocument/2006/relationships/hyperlink" Target="consultantplus://offline/ref=D0AB8F2B400BE39653AE4B8F27E60D9948D677902E4D451F0D9CC8EA2C12601D20D426A5D883F6595654A7AA2392171DB62DEA91DBCC3E9E48J7I" TargetMode="External"/><Relationship Id="rId166" Type="http://schemas.openxmlformats.org/officeDocument/2006/relationships/hyperlink" Target="consultantplus://offline/ref=D0AB8F2B400BE39653AE4B8F27E60D9948D677902E4D451F0D9CC8EA2C12601D20D426A5DC83F3565754A7AA2392171DB62DEA91DBCC3E9E48J7I"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0AB8F2B400BE39653AE5C9B368A509247DE2894264F464D58CBCEBD73426648609420F09FC6FB50535FF3FB62CC4E4CF366E797C4D03E9A99088CA542J5I" TargetMode="External"/><Relationship Id="rId23" Type="http://schemas.openxmlformats.org/officeDocument/2006/relationships/hyperlink" Target="consultantplus://offline/ref=D0AB8F2B400BE39653AE5C9B368A509247DE2894264F474E50C1CEBD73426648609420F09FC6FB50535FF3FA67CC4E4CF366E797C4D03E9A99088CA542J5I" TargetMode="External"/><Relationship Id="rId28" Type="http://schemas.openxmlformats.org/officeDocument/2006/relationships/hyperlink" Target="consultantplus://offline/ref=D0AB8F2B400BE39653AE5C9B368A509247DE2894264F464D51CFCEBD73426648609420F09FC6FB50535FF3FA60CC4E4CF366E797C4D03E9A99088CA542J5I" TargetMode="External"/><Relationship Id="rId49" Type="http://schemas.openxmlformats.org/officeDocument/2006/relationships/hyperlink" Target="consultantplus://offline/ref=D0AB8F2B400BE39653AE5C9B368A509247DE2894264F464D51CFCEBD73426648609420F09FC6FB50535FF3F960CC4E4CF366E797C4D03E9A99088CA542J5I" TargetMode="External"/><Relationship Id="rId114" Type="http://schemas.openxmlformats.org/officeDocument/2006/relationships/hyperlink" Target="consultantplus://offline/ref=D0AB8F2B400BE39653AE5C9B368A509247DE2894264F474F50C0CEBD73426648609420F09FC6FB50535FF3FB6FCC4E4CF366E797C4D03E9A99088CA542J5I" TargetMode="External"/><Relationship Id="rId119" Type="http://schemas.openxmlformats.org/officeDocument/2006/relationships/hyperlink" Target="consultantplus://offline/ref=D0AB8F2B400BE39653AE5C9B368A509247DE2894264F474F50C0CEBD73426648609420F09FC6FB50535FF3F960CC4E4CF366E797C4D03E9A99088CA542J5I" TargetMode="External"/><Relationship Id="rId44" Type="http://schemas.openxmlformats.org/officeDocument/2006/relationships/hyperlink" Target="consultantplus://offline/ref=D0AB8F2B400BE39653AE5C9B368A509247DE2894264F464E57C0CEBD73426648609420F09FC6FB50535FF3FB61CC4E4CF366E797C4D03E9A99088CA542J5I" TargetMode="External"/><Relationship Id="rId60" Type="http://schemas.openxmlformats.org/officeDocument/2006/relationships/hyperlink" Target="consultantplus://offline/ref=D0AB8F2B400BE39653AE5C9B368A509247DE2894264F464D51CFCEBD73426648609420F09FC6FB50535FF3F86FCC4E4CF366E797C4D03E9A99088CA542J5I" TargetMode="External"/><Relationship Id="rId65" Type="http://schemas.openxmlformats.org/officeDocument/2006/relationships/hyperlink" Target="consultantplus://offline/ref=D0AB8F2B400BE39653AE5C9B368A509247DE2894264F464D51CFCEBD73426648609420F09FC6FB50535FF3FF64CC4E4CF366E797C4D03E9A99088CA542J5I" TargetMode="External"/><Relationship Id="rId81" Type="http://schemas.openxmlformats.org/officeDocument/2006/relationships/hyperlink" Target="consultantplus://offline/ref=D0AB8F2B400BE39653AE5C9B368A509247DE2894264F474E50C1CEBD73426648609420F09FC6FB50535FF3F962CC4E4CF366E797C4D03E9A99088CA542J5I" TargetMode="External"/><Relationship Id="rId86" Type="http://schemas.openxmlformats.org/officeDocument/2006/relationships/hyperlink" Target="consultantplus://offline/ref=D0AB8F2B400BE39653AE5C9B368A509247DE2894264F474951C1CEBD73426648609420F09FC6FB50535FF3FB6FCC4E4CF366E797C4D03E9A99088CA542J5I" TargetMode="External"/><Relationship Id="rId130" Type="http://schemas.openxmlformats.org/officeDocument/2006/relationships/hyperlink" Target="consultantplus://offline/ref=D0AB8F2B400BE39653AE5C9B368A509247DE2894264F464B50CCCEBD73426648609420F09FC6FB50535FF3FD64CC4E4CF366E797C4D03E9A99088CA542J5I" TargetMode="External"/><Relationship Id="rId135" Type="http://schemas.openxmlformats.org/officeDocument/2006/relationships/hyperlink" Target="consultantplus://offline/ref=D0AB8F2B400BE39653AE5C9B368A509247DE2894264F464B50CCCEBD73426648609420F09FC6FB50535FF3FD61CC4E4CF366E797C4D03E9A99088CA542J5I" TargetMode="External"/><Relationship Id="rId151" Type="http://schemas.openxmlformats.org/officeDocument/2006/relationships/hyperlink" Target="consultantplus://offline/ref=D0AB8F2B400BE39653AE5C9B368A509247DE2894264F464959CBCEBD73426648609420F08DC6A35C535EEDFB61D9181DB543J3I" TargetMode="External"/><Relationship Id="rId156" Type="http://schemas.openxmlformats.org/officeDocument/2006/relationships/hyperlink" Target="consultantplus://offline/ref=D0AB8F2B400BE39653AE4B8F27E60D9948D677902E4D451F0D9CC8EA2C12601D20D426A5DC8AF3525654A7AA2392171DB62DEA91DBCC3E9E48J7I" TargetMode="External"/><Relationship Id="rId177" Type="http://schemas.openxmlformats.org/officeDocument/2006/relationships/hyperlink" Target="consultantplus://offline/ref=D0AB8F2B400BE39653AE5C9B368A509247DE2894264F474A58C0CEBD73426648609420F09FC6FB50535FF3FA6FCC4E4CF366E797C4D03E9A99088CA542J5I" TargetMode="External"/><Relationship Id="rId4" Type="http://schemas.openxmlformats.org/officeDocument/2006/relationships/hyperlink" Target="consultantplus://offline/ref=D0AB8F2B400BE39653AE5C9B368A509247DE2894264F464B50CCCEBD73426648609420F09FC6FB50535FF3FB62CC4E4CF366E797C4D03E9A99088CA542J5I" TargetMode="External"/><Relationship Id="rId9" Type="http://schemas.openxmlformats.org/officeDocument/2006/relationships/hyperlink" Target="consultantplus://offline/ref=D0AB8F2B400BE39653AE5C9B368A509247DE2894264F474A50C1CEBD73426648609420F09FC6FB50535FF3FB62CC4E4CF366E797C4D03E9A99088CA542J5I" TargetMode="External"/><Relationship Id="rId172" Type="http://schemas.openxmlformats.org/officeDocument/2006/relationships/hyperlink" Target="consultantplus://offline/ref=D0AB8F2B400BE39653AE5C9B368A509247DE2894264F464B50CCCEBD73426648609420F09FC6FB50535FF3F363CC4E4CF366E797C4D03E9A99088CA542J5I" TargetMode="External"/><Relationship Id="rId180" Type="http://schemas.openxmlformats.org/officeDocument/2006/relationships/hyperlink" Target="consultantplus://offline/ref=D0AB8F2B400BE39653AE429620E60D994CD17F9B264B451F0D9CC8EA2C12601D32D47EA9DC83E8515541F1FB654CJ7I" TargetMode="External"/><Relationship Id="rId13" Type="http://schemas.openxmlformats.org/officeDocument/2006/relationships/hyperlink" Target="consultantplus://offline/ref=D0AB8F2B400BE39653AE5C9B368A509247DE2894264F474E50C1CEBD73426648609420F09FC6FB50535FF3FB62CC4E4CF366E797C4D03E9A99088CA542J5I" TargetMode="External"/><Relationship Id="rId18" Type="http://schemas.openxmlformats.org/officeDocument/2006/relationships/hyperlink" Target="consultantplus://offline/ref=D0AB8F2B400BE39653AE429620E60D994CD17F9B274C451F0D9CC8EA2C12601D20D426A5DE8BFD05021BA6F667C6041DB12DE897C74CJEI" TargetMode="External"/><Relationship Id="rId39" Type="http://schemas.openxmlformats.org/officeDocument/2006/relationships/hyperlink" Target="consultantplus://offline/ref=D0AB8F2B400BE39653AE5C9B368A509247DE2894264F464B50CCCEBD73426648609420F09FC6FB50535FF3F96FCC4E4CF366E797C4D03E9A99088CA542J5I" TargetMode="External"/><Relationship Id="rId109" Type="http://schemas.openxmlformats.org/officeDocument/2006/relationships/hyperlink" Target="consultantplus://offline/ref=D0AB8F2B400BE39653AE5C9B368A509247DE2894264F464D51CFCEBD73426648609420F09FC6FB50535FF3FE60CC4E4CF366E797C4D03E9A99088CA542J5I" TargetMode="External"/><Relationship Id="rId34" Type="http://schemas.openxmlformats.org/officeDocument/2006/relationships/hyperlink" Target="consultantplus://offline/ref=D0AB8F2B400BE39653AE5C9B368A509247DE2894264F474F50C0CEBD73426648609420F09FC6FB50535FF3FB60CC4E4CF366E797C4D03E9A99088CA542J5I" TargetMode="External"/><Relationship Id="rId50" Type="http://schemas.openxmlformats.org/officeDocument/2006/relationships/hyperlink" Target="consultantplus://offline/ref=D0AB8F2B400BE39653AE5C9B368A509247DE2894264F464D51CFCEBD73426648609420F09FC6FB50535FF3F96FCC4E4CF366E797C4D03E9A99088CA542J5I" TargetMode="External"/><Relationship Id="rId55" Type="http://schemas.openxmlformats.org/officeDocument/2006/relationships/hyperlink" Target="consultantplus://offline/ref=D0AB8F2B400BE39653AE5C9B368A509247DE2894264F464D51CFCEBD73426648609420F09FC6FB50535FF3F864CC4E4CF366E797C4D03E9A99088CA542J5I" TargetMode="External"/><Relationship Id="rId76" Type="http://schemas.openxmlformats.org/officeDocument/2006/relationships/hyperlink" Target="consultantplus://offline/ref=D0AB8F2B400BE39653AE5C9B368A509247DE2894264F474E50C1CEBD73426648609420F09FC6FB50535FF3F967CC4E4CF366E797C4D03E9A99088CA542J5I" TargetMode="External"/><Relationship Id="rId97" Type="http://schemas.openxmlformats.org/officeDocument/2006/relationships/hyperlink" Target="consultantplus://offline/ref=D0AB8F2B400BE39653AE5C9B368A509247DE2894264F464B50CCCEBD73426648609420F09FC6FB50535FF3F860CC4E4CF366E797C4D03E9A99088CA542J5I" TargetMode="External"/><Relationship Id="rId104" Type="http://schemas.openxmlformats.org/officeDocument/2006/relationships/hyperlink" Target="consultantplus://offline/ref=D0AB8F2B400BE39653AE5C9B368A509247DE2894264F464D58CBCEBD73426648609420F09FC6FB50535FF3F966CC4E4CF366E797C4D03E9A99088CA542J5I" TargetMode="External"/><Relationship Id="rId120" Type="http://schemas.openxmlformats.org/officeDocument/2006/relationships/hyperlink" Target="consultantplus://offline/ref=D0AB8F2B400BE39653AE5C9B368A509247DE2894264F474E50C1CEBD73426648609420F09FC6FB50535FF3F867CC4E4CF366E797C4D03E9A99088CA542J5I" TargetMode="External"/><Relationship Id="rId125" Type="http://schemas.openxmlformats.org/officeDocument/2006/relationships/hyperlink" Target="consultantplus://offline/ref=D0AB8F2B400BE39653AE5C9B368A509247DE2894264F474058C9CEBD73426648609420F09FC6FB50535FF3FA61CC4E4CF366E797C4D03E9A99088CA542J5I" TargetMode="External"/><Relationship Id="rId141" Type="http://schemas.openxmlformats.org/officeDocument/2006/relationships/hyperlink" Target="consultantplus://offline/ref=D0AB8F2B400BE39653AE5C9B368A509247DE2894264F474A50C1CEBD73426648609420F09FC6FB50535FF3FA62CC4E4CF366E797C4D03E9A99088CA542J5I" TargetMode="External"/><Relationship Id="rId146" Type="http://schemas.openxmlformats.org/officeDocument/2006/relationships/hyperlink" Target="consultantplus://offline/ref=D0AB8F2B400BE39653AE5C9B368A509247DE2894264F464D51CFCEBD73426648609420F09FC6FB50535FF3F367CC4E4CF366E797C4D03E9A99088CA542J5I" TargetMode="External"/><Relationship Id="rId167" Type="http://schemas.openxmlformats.org/officeDocument/2006/relationships/hyperlink" Target="consultantplus://offline/ref=D0AB8F2B400BE39653AE4B8F27E60D9948D677902E4D451F0D9CC8EA2C12601D20D426A5DC80F5555054A7AA2392171DB62DEA91DBCC3E9E48J7I" TargetMode="External"/><Relationship Id="rId7" Type="http://schemas.openxmlformats.org/officeDocument/2006/relationships/hyperlink" Target="consultantplus://offline/ref=D0AB8F2B400BE39653AE5C9B368A509247DE2894264F464E57C0CEBD73426648609420F09FC6FB50535FF3FB62CC4E4CF366E797C4D03E9A99088CA542J5I" TargetMode="External"/><Relationship Id="rId71" Type="http://schemas.openxmlformats.org/officeDocument/2006/relationships/hyperlink" Target="consultantplus://offline/ref=D0AB8F2B400BE39653AE5C9B368A509247DE2894264F464D51CFCEBD73426648609420F09FC6FB50535FF3FF60CC4E4CF366E797C4D03E9A99088CA542J5I" TargetMode="External"/><Relationship Id="rId92" Type="http://schemas.openxmlformats.org/officeDocument/2006/relationships/hyperlink" Target="consultantplus://offline/ref=D0AB8F2B400BE39653AE429620E60D994CD67698254B451F0D9CC8EA2C12601D20D426A5DC82F5555254A7AA2392171DB62DEA91DBCC3E9E48J7I" TargetMode="External"/><Relationship Id="rId162" Type="http://schemas.openxmlformats.org/officeDocument/2006/relationships/hyperlink" Target="consultantplus://offline/ref=D0AB8F2B400BE39653AE4B8F27E60D9948D677902E4D451F0D9CC8EA2C12601D20D426A5DE86F2555254A7AA2392171DB62DEA91DBCC3E9E48J7I" TargetMode="External"/><Relationship Id="rId2" Type="http://schemas.openxmlformats.org/officeDocument/2006/relationships/settings" Target="settings.xml"/><Relationship Id="rId29" Type="http://schemas.openxmlformats.org/officeDocument/2006/relationships/hyperlink" Target="consultantplus://offline/ref=D0AB8F2B400BE39653AE5C9B368A509247DE2894264F464D51CFCEBD73426648609420F09FC6FB50535FF3FA6FCC4E4CF366E797C4D03E9A99088CA542J5I" TargetMode="External"/><Relationship Id="rId24" Type="http://schemas.openxmlformats.org/officeDocument/2006/relationships/hyperlink" Target="consultantplus://offline/ref=D0AB8F2B400BE39653AE5C9B368A509247DE289426484E4958C0CEBD73426648609420F09FC6FB50535FF3FB61CC4E4CF366E797C4D03E9A99088CA542J5I" TargetMode="External"/><Relationship Id="rId40" Type="http://schemas.openxmlformats.org/officeDocument/2006/relationships/hyperlink" Target="consultantplus://offline/ref=D0AB8F2B400BE39653AE5C9B368A509247DE2894264F474C55CDCEBD73426648609420F09FC6FB50535FF3FB6FCC4E4CF366E797C4D03E9A99088CA542J5I" TargetMode="External"/><Relationship Id="rId45" Type="http://schemas.openxmlformats.org/officeDocument/2006/relationships/hyperlink" Target="consultantplus://offline/ref=D0AB8F2B400BE39653AE429620E60D994CD0779E2E4E451F0D9CC8EA2C12601D32D47EA9DC83E8515541F1FB654CJ7I" TargetMode="External"/><Relationship Id="rId66" Type="http://schemas.openxmlformats.org/officeDocument/2006/relationships/hyperlink" Target="consultantplus://offline/ref=D0AB8F2B400BE39653AE5C9B368A509247DE2894264F464E57C0CEBD73426648609420F09FC6FB50535FF3FA66CC4E4CF366E797C4D03E9A99088CA542J5I" TargetMode="External"/><Relationship Id="rId87" Type="http://schemas.openxmlformats.org/officeDocument/2006/relationships/hyperlink" Target="consultantplus://offline/ref=D0AB8F2B400BE39653AE5C9B368A509247DE2894264F464B50CCCEBD73426648609420F09FC6FB50535FF3F866CC4E4CF366E797C4D03E9A99088CA542J5I" TargetMode="External"/><Relationship Id="rId110" Type="http://schemas.openxmlformats.org/officeDocument/2006/relationships/hyperlink" Target="consultantplus://offline/ref=D0AB8F2B400BE39653AE5C9B368A509247DE2894264F464B50CCCEBD73426648609420F09FC6FB50535FF3FF61CC4E4CF366E797C4D03E9A99088CA542J5I" TargetMode="External"/><Relationship Id="rId115" Type="http://schemas.openxmlformats.org/officeDocument/2006/relationships/hyperlink" Target="consultantplus://offline/ref=D0AB8F2B400BE39653AE5C9B368A509247DE2894264F464D51CFCEBD73426648609420F09FC6FB50535FF3FC65CC4E4CF366E797C4D03E9A99088CA542J5I" TargetMode="External"/><Relationship Id="rId131" Type="http://schemas.openxmlformats.org/officeDocument/2006/relationships/hyperlink" Target="consultantplus://offline/ref=D0AB8F2B400BE39653AE5C9B368A509247DE2894264F464B50CCCEBD73426648609420F09FC6FB50535FF3FD63CC4E4CF366E797C4D03E9A99088CA542J5I" TargetMode="External"/><Relationship Id="rId136" Type="http://schemas.openxmlformats.org/officeDocument/2006/relationships/hyperlink" Target="consultantplus://offline/ref=D0AB8F2B400BE39653AE429620E60D994CD17E9E2749451F0D9CC8EA2C12601D32D47EA9DC83E8515541F1FB654CJ7I" TargetMode="External"/><Relationship Id="rId157" Type="http://schemas.openxmlformats.org/officeDocument/2006/relationships/hyperlink" Target="consultantplus://offline/ref=D0AB8F2B400BE39653AE4B8F27E60D9948D677902E4D451F0D9CC8EA2C12601D20D426A5DC8AF3575A54A7AA2392171DB62DEA91DBCC3E9E48J7I" TargetMode="External"/><Relationship Id="rId178" Type="http://schemas.openxmlformats.org/officeDocument/2006/relationships/hyperlink" Target="consultantplus://offline/ref=D0AB8F2B400BE39653AE5C9B368A509247DE2894264F474E50C1CEBD73426648609420F09FC6FB50535FF3F862CC4E4CF366E797C4D03E9A99088CA542J5I" TargetMode="External"/><Relationship Id="rId61" Type="http://schemas.openxmlformats.org/officeDocument/2006/relationships/hyperlink" Target="consultantplus://offline/ref=D0AB8F2B400BE39653AE5C9B368A509247DE2894264F464D51CFCEBD73426648609420F09FC6FB50535FF3F86ECC4E4CF366E797C4D03E9A99088CA542J5I" TargetMode="External"/><Relationship Id="rId82" Type="http://schemas.openxmlformats.org/officeDocument/2006/relationships/hyperlink" Target="consultantplus://offline/ref=D0AB8F2B400BE39653AE5C9B368A509247DE2894264F474951C1CEBD73426648609420F09FC6FB50535FF3FA63CC4E4CF366E797C4D03E9A99088CA542J5I" TargetMode="External"/><Relationship Id="rId152" Type="http://schemas.openxmlformats.org/officeDocument/2006/relationships/hyperlink" Target="consultantplus://offline/ref=D0AB8F2B400BE39653AE5C9B368A509247DE2894264F464950CECEBD73426648609420F08DC6A35C535EEDFB61D9181DB543J3I" TargetMode="External"/><Relationship Id="rId173" Type="http://schemas.openxmlformats.org/officeDocument/2006/relationships/hyperlink" Target="consultantplus://offline/ref=D0AB8F2B400BE39653AE5C9B368A509247DE2894264F464D51CFCEBD73426648609420F09FC6FB50535FF3F365CC4E4CF366E797C4D03E9A99088CA542J5I" TargetMode="External"/><Relationship Id="rId19" Type="http://schemas.openxmlformats.org/officeDocument/2006/relationships/hyperlink" Target="consultantplus://offline/ref=D0AB8F2B400BE39653AE5C9B368A509247DE2894264C474151C1CEBD73426648609420F08DC6A35C535EEDFB61D9181DB543J3I" TargetMode="External"/><Relationship Id="rId14" Type="http://schemas.openxmlformats.org/officeDocument/2006/relationships/hyperlink" Target="consultantplus://offline/ref=D0AB8F2B400BE39653AE5C9B368A509247DE2894264F474058C9CEBD73426648609420F09FC6FB50535FF3FB62CC4E4CF366E797C4D03E9A99088CA542J5I" TargetMode="External"/><Relationship Id="rId30" Type="http://schemas.openxmlformats.org/officeDocument/2006/relationships/hyperlink" Target="consultantplus://offline/ref=D0AB8F2B400BE39653AE5C9B368A509247DE2894264F464D51CFCEBD73426648609420F09FC6FB50535FF3FA6ECC4E4CF366E797C4D03E9A99088CA542J5I" TargetMode="External"/><Relationship Id="rId35" Type="http://schemas.openxmlformats.org/officeDocument/2006/relationships/hyperlink" Target="consultantplus://offline/ref=D0AB8F2B400BE39653AE5C9B368A509247DE2894264F464B50CCCEBD73426648609420F09FC6FB50535FF3F965CC4E4CF366E797C4D03E9A99088CA542J5I" TargetMode="External"/><Relationship Id="rId56" Type="http://schemas.openxmlformats.org/officeDocument/2006/relationships/hyperlink" Target="consultantplus://offline/ref=D0AB8F2B400BE39653AE5C9B368A509247DE2894264F464D51CFCEBD73426648609420F09FC6FB50535FF3F863CC4E4CF366E797C4D03E9A99088CA542J5I" TargetMode="External"/><Relationship Id="rId77" Type="http://schemas.openxmlformats.org/officeDocument/2006/relationships/hyperlink" Target="consultantplus://offline/ref=D0AB8F2B400BE39653AE5C9B368A509247DE289426484E4A50CBCEBD73426648609420F09FC6FB50535FF3FB62CC4E4CF366E797C4D03E9A99088CA542J5I" TargetMode="External"/><Relationship Id="rId100" Type="http://schemas.openxmlformats.org/officeDocument/2006/relationships/hyperlink" Target="consultantplus://offline/ref=D0AB8F2B400BE39653AE5C9B368A509247DE2894264F464D58CBCEBD73426648609420F09FC6FB50535FF3FA61CC4E4CF366E797C4D03E9A99088CA542J5I" TargetMode="External"/><Relationship Id="rId105" Type="http://schemas.openxmlformats.org/officeDocument/2006/relationships/hyperlink" Target="consultantplus://offline/ref=D0AB8F2B400BE39653AE5C9B368A509247DE2894264F464E57C0CEBD73426648609420F09FC6FB50535FF3FA6ECC4E4CF366E797C4D03E9A99088CA542J5I" TargetMode="External"/><Relationship Id="rId126" Type="http://schemas.openxmlformats.org/officeDocument/2006/relationships/hyperlink" Target="consultantplus://offline/ref=D0AB8F2B400BE39653AE5C9B368A509247DE289426484E4958C0CEBD73426648609420F09FC6FB50535FF3FA66CC4E4CF366E797C4D03E9A99088CA542J5I" TargetMode="External"/><Relationship Id="rId147" Type="http://schemas.openxmlformats.org/officeDocument/2006/relationships/hyperlink" Target="consultantplus://offline/ref=D0AB8F2B400BE39653AE5C9B368A509247DE2894264F464B50CCCEBD73426648609420F09FC6FB50535FF3FC63CC4E4CF366E797C4D03E9A99088CA542J5I" TargetMode="External"/><Relationship Id="rId168" Type="http://schemas.openxmlformats.org/officeDocument/2006/relationships/hyperlink" Target="consultantplus://offline/ref=D0AB8F2B400BE39653AE4B8F27E60D9948D677902E4D451F0D9CC8EA2C12601D20D426A5DC80F3515454A7AA2392171DB62DEA91DBCC3E9E48J7I" TargetMode="External"/><Relationship Id="rId8" Type="http://schemas.openxmlformats.org/officeDocument/2006/relationships/hyperlink" Target="consultantplus://offline/ref=D0AB8F2B400BE39653AE5C9B368A509247DE2894264F474951C1CEBD73426648609420F09FC6FB50535FF3FB62CC4E4CF366E797C4D03E9A99088CA542J5I" TargetMode="External"/><Relationship Id="rId51" Type="http://schemas.openxmlformats.org/officeDocument/2006/relationships/hyperlink" Target="consultantplus://offline/ref=D0AB8F2B400BE39653AE5C9B368A509247DE2894264F474E50C1CEBD73426648609420F09FC6FB50535FF3FA62CC4E4CF366E797C4D03E9A99088CA542J5I" TargetMode="External"/><Relationship Id="rId72" Type="http://schemas.openxmlformats.org/officeDocument/2006/relationships/hyperlink" Target="consultantplus://offline/ref=D0AB8F2B400BE39653AE5C9B368A509247DE2894264F464E57C0CEBD73426648609420F09FC6FB50535FF3FA62CC4E4CF366E797C4D03E9A99088CA542J5I" TargetMode="External"/><Relationship Id="rId93" Type="http://schemas.openxmlformats.org/officeDocument/2006/relationships/hyperlink" Target="consultantplus://offline/ref=D0AB8F2B400BE39653AE5C9B368A509247DE2894264F474A50C1CEBD73426648609420F09FC6FB50535FF3FB6FCC4E4CF366E797C4D03E9A99088CA542J5I" TargetMode="External"/><Relationship Id="rId98" Type="http://schemas.openxmlformats.org/officeDocument/2006/relationships/hyperlink" Target="consultantplus://offline/ref=D0AB8F2B400BE39653AE5C9B368A509247DE2894264F474058C9CEBD73426648609420F09FC6FB50535FF3FB6FCC4E4CF366E797C4D03E9A99088CA542J5I" TargetMode="External"/><Relationship Id="rId121" Type="http://schemas.openxmlformats.org/officeDocument/2006/relationships/hyperlink" Target="consultantplus://offline/ref=D0AB8F2B400BE39653AE5C9B368A509247DE289426484E4958C0CEBD73426648609420F09FC6FB50535FF3FA67CC4E4CF366E797C4D03E9A99088CA542J5I" TargetMode="External"/><Relationship Id="rId142" Type="http://schemas.openxmlformats.org/officeDocument/2006/relationships/hyperlink" Target="consultantplus://offline/ref=D0AB8F2B400BE39653AE5C9B368A509247DE2894264F474A58C0CEBD73426648609420F09FC6FB50535FF3FB6FCC4E4CF366E797C4D03E9A99088CA542J5I" TargetMode="External"/><Relationship Id="rId163" Type="http://schemas.openxmlformats.org/officeDocument/2006/relationships/hyperlink" Target="consultantplus://offline/ref=D0AB8F2B400BE39653AE4B8F27E60D9948D677902E4D451F0D9CC8EA2C12601D20D426A5D887F3595454A7AA2392171DB62DEA91DBCC3E9E48J7I" TargetMode="External"/><Relationship Id="rId3" Type="http://schemas.openxmlformats.org/officeDocument/2006/relationships/webSettings" Target="webSettings.xml"/><Relationship Id="rId25" Type="http://schemas.openxmlformats.org/officeDocument/2006/relationships/hyperlink" Target="consultantplus://offline/ref=D0AB8F2B400BE39653AE5C9B368A509247DE2894264F464D51CFCEBD73426648609420F09FC6FB50535FF3FA64CC4E4CF366E797C4D03E9A99088CA542J5I" TargetMode="External"/><Relationship Id="rId46" Type="http://schemas.openxmlformats.org/officeDocument/2006/relationships/hyperlink" Target="consultantplus://offline/ref=D0AB8F2B400BE39653AE5C9B368A509247DE2894264F464E57C0CEBD73426648609420F09FC6FB50535FF3FB6FCC4E4CF366E797C4D03E9A99088CA542J5I" TargetMode="External"/><Relationship Id="rId67" Type="http://schemas.openxmlformats.org/officeDocument/2006/relationships/hyperlink" Target="consultantplus://offline/ref=D0AB8F2B400BE39653AE5C9B368A509247DE2894264F464E57C0CEBD73426648609420F09FC6FB50535FF3FA64CC4E4CF366E797C4D03E9A99088CA542J5I" TargetMode="External"/><Relationship Id="rId116" Type="http://schemas.openxmlformats.org/officeDocument/2006/relationships/hyperlink" Target="consultantplus://offline/ref=D0AB8F2B400BE39653AE5C9B368A509247DE2894264F474F50C0CEBD73426648609420F09FC6FB50535FF3FA67CC4E4CF366E797C4D03E9A99088CA542J5I" TargetMode="External"/><Relationship Id="rId137" Type="http://schemas.openxmlformats.org/officeDocument/2006/relationships/hyperlink" Target="consultantplus://offline/ref=D0AB8F2B400BE39653AE5C9B368A509247DE2894264F464B50CCCEBD73426648609420F09FC6FB50535FF3FD6FCC4E4CF366E797C4D03E9A99088CA542J5I" TargetMode="External"/><Relationship Id="rId158" Type="http://schemas.openxmlformats.org/officeDocument/2006/relationships/hyperlink" Target="consultantplus://offline/ref=D0AB8F2B400BE39653AE4B8F27E60D9948D677902E4D451F0D9CC8EA2C12601D20D426A5DC8AF3595154A7AA2392171DB62DEA91DBCC3E9E48J7I" TargetMode="External"/><Relationship Id="rId20" Type="http://schemas.openxmlformats.org/officeDocument/2006/relationships/hyperlink" Target="consultantplus://offline/ref=D0AB8F2B400BE39653AE429620E60D994CD17F9B264B451F0D9CC8EA2C12601D20D426A5DC82F6515B54A7AA2392171DB62DEA91DBCC3E9E48J7I" TargetMode="External"/><Relationship Id="rId41" Type="http://schemas.openxmlformats.org/officeDocument/2006/relationships/hyperlink" Target="consultantplus://offline/ref=D0AB8F2B400BE39653AE5C9B368A509247DE2894264F474E50C1CEBD73426648609420F09FC6FB50535FF3FA63CC4E4CF366E797C4D03E9A99088CA542J5I" TargetMode="External"/><Relationship Id="rId62" Type="http://schemas.openxmlformats.org/officeDocument/2006/relationships/hyperlink" Target="consultantplus://offline/ref=D0AB8F2B400BE39653AE5C9B368A509247DE2894264F464E57C0CEBD73426648609420F09FC6FB50535FF3FB6ECC4E4CF366E797C4D03E9A99088CA542J5I" TargetMode="External"/><Relationship Id="rId83" Type="http://schemas.openxmlformats.org/officeDocument/2006/relationships/hyperlink" Target="consultantplus://offline/ref=D0AB8F2B400BE39653AE5C9B368A509247DE2894264F464D51CFCEBD73426648609420F09FC6FB50535FF3FF6ECC4E4CF366E797C4D03E9A99088CA542J5I" TargetMode="External"/><Relationship Id="rId88" Type="http://schemas.openxmlformats.org/officeDocument/2006/relationships/hyperlink" Target="consultantplus://offline/ref=D0AB8F2B400BE39653AE5C9B368A509247DE2894264F474C55CDCEBD73426648609420F09FC6FB50535FF3FB6ECC4E4CF366E797C4D03E9A99088CA542J5I" TargetMode="External"/><Relationship Id="rId111" Type="http://schemas.openxmlformats.org/officeDocument/2006/relationships/hyperlink" Target="consultantplus://offline/ref=D0AB8F2B400BE39653AE5C9B368A509247DE2894264F464B50CCCEBD73426648609420F09FC6FB50535FF3FF60CC4E4CF366E797C4D03E9A99088CA542J5I" TargetMode="External"/><Relationship Id="rId132" Type="http://schemas.openxmlformats.org/officeDocument/2006/relationships/hyperlink" Target="consultantplus://offline/ref=D0AB8F2B400BE39653AE429620E60D994CD17E9D2F49451F0D9CC8EA2C12601D20D426A5DC82F6515B54A7AA2392171DB62DEA91DBCC3E9E48J7I" TargetMode="External"/><Relationship Id="rId153" Type="http://schemas.openxmlformats.org/officeDocument/2006/relationships/hyperlink" Target="consultantplus://offline/ref=D0AB8F2B400BE39653AE5C9B368A509247DE2894264F464956CDCEBD73426648609420F08DC6A35C535EEDFB61D9181DB543J3I" TargetMode="External"/><Relationship Id="rId174" Type="http://schemas.openxmlformats.org/officeDocument/2006/relationships/hyperlink" Target="consultantplus://offline/ref=D0AB8F2B400BE39653AE429620E60D994CD07691264B451F0D9CC8EA2C12601D32D47EA9DC83E8515541F1FB654CJ7I" TargetMode="External"/><Relationship Id="rId179" Type="http://schemas.openxmlformats.org/officeDocument/2006/relationships/hyperlink" Target="consultantplus://offline/ref=D0AB8F2B400BE39653AE429620E60D994CD07691264B451F0D9CC8EA2C12601D32D47EA9DC83E8515541F1FB654CJ7I" TargetMode="External"/><Relationship Id="rId15" Type="http://schemas.openxmlformats.org/officeDocument/2006/relationships/hyperlink" Target="consultantplus://offline/ref=D0AB8F2B400BE39653AE5C9B368A509247DE289426484E4958C0CEBD73426648609420F09FC6FB50535FF3FB62CC4E4CF366E797C4D03E9A99088CA542J5I" TargetMode="External"/><Relationship Id="rId36" Type="http://schemas.openxmlformats.org/officeDocument/2006/relationships/hyperlink" Target="consultantplus://offline/ref=D0AB8F2B400BE39653AE5C9B368A509247DE2894264F464B50CCCEBD73426648609420F09FC6FB50535FF3F961CC4E4CF366E797C4D03E9A99088CA542J5I" TargetMode="External"/><Relationship Id="rId57" Type="http://schemas.openxmlformats.org/officeDocument/2006/relationships/hyperlink" Target="consultantplus://offline/ref=D0AB8F2B400BE39653AE5C9B368A509247DE2894264F464D51CFCEBD73426648609420F09FC6FB50535FF3F862CC4E4CF366E797C4D03E9A99088CA542J5I" TargetMode="External"/><Relationship Id="rId106" Type="http://schemas.openxmlformats.org/officeDocument/2006/relationships/hyperlink" Target="consultantplus://offline/ref=D0AB8F2B400BE39653AE5C9B368A509247DE2894264F474C55CDCEBD73426648609420F09FC6FB50535FF3FA65CC4E4CF366E797C4D03E9A99088CA542J5I" TargetMode="External"/><Relationship Id="rId127" Type="http://schemas.openxmlformats.org/officeDocument/2006/relationships/hyperlink" Target="consultantplus://offline/ref=D0AB8F2B400BE39653AE5C9B368A509247DE2894264F464B50CCCEBD73426648609420F09FC6FB50535FF3FE62CC4E4CF366E797C4D03E9A99088CA542J5I" TargetMode="External"/><Relationship Id="rId10" Type="http://schemas.openxmlformats.org/officeDocument/2006/relationships/hyperlink" Target="consultantplus://offline/ref=D0AB8F2B400BE39653AE5C9B368A509247DE2894264F474A58C0CEBD73426648609420F09FC6FB50535FF3FB62CC4E4CF366E797C4D03E9A99088CA542J5I" TargetMode="External"/><Relationship Id="rId31" Type="http://schemas.openxmlformats.org/officeDocument/2006/relationships/hyperlink" Target="consultantplus://offline/ref=D0AB8F2B400BE39653AE5C9B368A509247DE2894264F474C55CDCEBD73426648609420F09FC6FB50535FF3FB60CC4E4CF366E797C4D03E9A99088CA542J5I" TargetMode="External"/><Relationship Id="rId52" Type="http://schemas.openxmlformats.org/officeDocument/2006/relationships/hyperlink" Target="consultantplus://offline/ref=D0AB8F2B400BE39653AE5C9B368A509247DE2894264F464D51CFCEBD73426648609420F09FC6FB50535FF3F867CC4E4CF366E797C4D03E9A99088CA542J5I" TargetMode="External"/><Relationship Id="rId73" Type="http://schemas.openxmlformats.org/officeDocument/2006/relationships/hyperlink" Target="consultantplus://offline/ref=D0AB8F2B400BE39653AE5C9B368A509247DE2894264F464E57C0CEBD73426648609420F09FC6FB50535FF3FA60CC4E4CF366E797C4D03E9A99088CA542J5I" TargetMode="External"/><Relationship Id="rId78" Type="http://schemas.openxmlformats.org/officeDocument/2006/relationships/hyperlink" Target="consultantplus://offline/ref=D0AB8F2B400BE39653AE5C9B368A509247DE2894264F474E50C1CEBD73426648609420F09FC6FB50535FF3F965CC4E4CF366E797C4D03E9A99088CA542J5I" TargetMode="External"/><Relationship Id="rId94" Type="http://schemas.openxmlformats.org/officeDocument/2006/relationships/hyperlink" Target="consultantplus://offline/ref=D0AB8F2B400BE39653AE5C9B368A509247DE2894264F474A50C1CEBD73426648609420F09FC6FB50535FF3FA67CC4E4CF366E797C4D03E9A99088CA542J5I" TargetMode="External"/><Relationship Id="rId99" Type="http://schemas.openxmlformats.org/officeDocument/2006/relationships/hyperlink" Target="consultantplus://offline/ref=D0AB8F2B400BE39653AE5C9B368A509247DE2894264F464D58CBCEBD73426648609420F09FC6FB50535FF3FA62CC4E4CF366E797C4D03E9A99088CA542J5I" TargetMode="External"/><Relationship Id="rId101" Type="http://schemas.openxmlformats.org/officeDocument/2006/relationships/hyperlink" Target="consultantplus://offline/ref=D0AB8F2B400BE39653AE5C9B368A509247DE2894264F464D58CBCEBD73426648609420F09FC6FB50535FF3FA60CC4E4CF366E797C4D03E9A99088CA542J5I" TargetMode="External"/><Relationship Id="rId122" Type="http://schemas.openxmlformats.org/officeDocument/2006/relationships/hyperlink" Target="consultantplus://offline/ref=D0AB8F2B400BE39653AE5C9B368A509247DE2894264F464D51CFCEBD73426648609420F09FC6FB50535FF3FC6FCC4E4CF366E797C4D03E9A99088CA542J5I" TargetMode="External"/><Relationship Id="rId143" Type="http://schemas.openxmlformats.org/officeDocument/2006/relationships/hyperlink" Target="consultantplus://offline/ref=D0AB8F2B400BE39653AE5C9B368A509247DE2894264F474E50C1CEBD73426648609420F09FC6FB50535FF3F864CC4E4CF366E797C4D03E9A99088CA542J5I" TargetMode="External"/><Relationship Id="rId148" Type="http://schemas.openxmlformats.org/officeDocument/2006/relationships/hyperlink" Target="consultantplus://offline/ref=D0AB8F2B400BE39653AE5C9B368A509247DE2894264F464B50CCCEBD73426648609420F09FC6FB50535FF3FC6FCC4E4CF366E797C4D03E9A99088CA542J5I" TargetMode="External"/><Relationship Id="rId164" Type="http://schemas.openxmlformats.org/officeDocument/2006/relationships/hyperlink" Target="consultantplus://offline/ref=D0AB8F2B400BE39653AE4B8F27E60D9948D677902E4D451F0D9CC8EA2C12601D20D426A5DD80F4595054A7AA2392171DB62DEA91DBCC3E9E48J7I" TargetMode="External"/><Relationship Id="rId169" Type="http://schemas.openxmlformats.org/officeDocument/2006/relationships/hyperlink" Target="consultantplus://offline/ref=D0AB8F2B400BE39653AE4B8F27E60D9948D677902E4D451F0D9CC8EA2C12601D20D426A5DC80F5545254A7AA2392171DB62DEA91DBCC3E9E48J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16010</Words>
  <Characters>91258</Characters>
  <Application>Microsoft Office Word</Application>
  <DocSecurity>0</DocSecurity>
  <Lines>760</Lines>
  <Paragraphs>214</Paragraphs>
  <ScaleCrop>false</ScaleCrop>
  <Company/>
  <LinksUpToDate>false</LinksUpToDate>
  <CharactersWithSpaces>107054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Пользлватель</dc:creator>
  <cp:lastModifiedBy>Пользлватель</cp:lastModifiedBy>
  <cp:revision>1</cp:revision>
  <dcterms:created xsi:type="dcterms:W3CDTF">2020-06-01T08:09:00Z</dcterms:created>
  <dcterms:modified xsi:type="dcterms:W3CDTF">2020-06-01T08:10:00Z</dcterms:modified>
</cp:coreProperties>
</file>