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20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C1E86">
        <w:rPr>
          <w:rFonts w:ascii="Times New Roman" w:hAnsi="Times New Roman" w:cs="Times New Roman"/>
          <w:b/>
          <w:sz w:val="28"/>
          <w:szCs w:val="28"/>
        </w:rPr>
        <w:t>б</w:t>
      </w:r>
      <w:r w:rsidR="0038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86">
        <w:rPr>
          <w:rFonts w:ascii="Times New Roman" w:hAnsi="Times New Roman" w:cs="Times New Roman"/>
          <w:b/>
          <w:sz w:val="28"/>
          <w:szCs w:val="28"/>
        </w:rPr>
        <w:t>утверждении результатов определения кадастровой стоимости</w:t>
      </w:r>
      <w:r w:rsidR="00457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76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в составе земель </w:t>
      </w:r>
      <w:r w:rsidR="00C75541">
        <w:rPr>
          <w:rFonts w:ascii="Times New Roman" w:hAnsi="Times New Roman" w:cs="Times New Roman"/>
          <w:b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51876">
        <w:rPr>
          <w:rFonts w:ascii="Times New Roman" w:hAnsi="Times New Roman" w:cs="Times New Roman"/>
          <w:b/>
          <w:sz w:val="28"/>
          <w:szCs w:val="28"/>
        </w:rPr>
        <w:br/>
      </w:r>
      <w:r w:rsidR="00E70220" w:rsidRPr="00E70220">
        <w:rPr>
          <w:rFonts w:ascii="Times New Roman" w:hAnsi="Times New Roman" w:cs="Times New Roman"/>
          <w:b/>
          <w:sz w:val="28"/>
          <w:szCs w:val="28"/>
        </w:rPr>
        <w:t xml:space="preserve"> на территории Пермского края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Pr="009B1128" w:rsidRDefault="00003BF2" w:rsidP="009B1128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>Министерств</w:t>
      </w:r>
      <w:r w:rsidR="002E3689" w:rsidRPr="009B112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по управлению имуществом 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>градостроительной деятельности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Пермского края</w:t>
      </w:r>
      <w:r w:rsidR="00E621D0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Министерство)</w:t>
      </w:r>
      <w:r w:rsidR="004574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21D0" w:rsidRPr="009B1128">
        <w:rPr>
          <w:rFonts w:ascii="Times New Roman" w:hAnsi="Times New Roman" w:cs="Times New Roman"/>
          <w:spacing w:val="-4"/>
          <w:sz w:val="28"/>
          <w:szCs w:val="28"/>
        </w:rPr>
        <w:t>извещает о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216D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утверждении результатов определения кадастровой стоимости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в составе земель </w:t>
      </w:r>
      <w:r w:rsidR="00C75541" w:rsidRPr="009B1128">
        <w:rPr>
          <w:rFonts w:ascii="Times New Roman" w:hAnsi="Times New Roman" w:cs="Times New Roman"/>
          <w:spacing w:val="-4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>на территории Пермского края.</w:t>
      </w:r>
    </w:p>
    <w:p w:rsidR="00D348D7" w:rsidRPr="009B1128" w:rsidRDefault="00D348D7" w:rsidP="009B1128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075F1B" w:rsidRPr="009B1128">
        <w:rPr>
          <w:rFonts w:ascii="Times New Roman" w:hAnsi="Times New Roman" w:cs="Times New Roman"/>
          <w:spacing w:val="-4"/>
          <w:sz w:val="28"/>
          <w:szCs w:val="28"/>
        </w:rPr>
        <w:t>приказом</w:t>
      </w:r>
      <w:r w:rsidR="004574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Министерства по управлению имуществом 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и земельным отношениям Пермского края от 21 февраля 2019 г. 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>№ СЭД-31-02-2-2-173 «О проведении государственной кадастровой оценки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proofErr w:type="gramStart"/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>земель особо охраняемых территорий и объектов</w:t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на территории Пермского края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4574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297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государственным бюджетным учреждением Пермского края «Центр технической инвентаризации и кадастровой оценки Пермского края» </w:t>
      </w:r>
      <w:r w:rsidR="004649FA">
        <w:rPr>
          <w:rFonts w:ascii="Times New Roman" w:hAnsi="Times New Roman" w:cs="Times New Roman"/>
          <w:spacing w:val="-4"/>
          <w:sz w:val="28"/>
          <w:szCs w:val="28"/>
        </w:rPr>
        <w:t xml:space="preserve">(далее – ГБУ «ЦТИ ПК») 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>проведены</w:t>
      </w:r>
      <w:r w:rsidR="00A12754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работы </w:t>
      </w:r>
      <w:r w:rsidR="0038793B">
        <w:rPr>
          <w:rFonts w:ascii="Times New Roman" w:hAnsi="Times New Roman" w:cs="Times New Roman"/>
          <w:spacing w:val="-4"/>
          <w:sz w:val="28"/>
          <w:szCs w:val="28"/>
        </w:rPr>
        <w:br/>
      </w:r>
      <w:r w:rsidR="00A12754" w:rsidRPr="009B1128">
        <w:rPr>
          <w:rFonts w:ascii="Times New Roman" w:hAnsi="Times New Roman" w:cs="Times New Roman"/>
          <w:spacing w:val="-4"/>
          <w:sz w:val="28"/>
          <w:szCs w:val="28"/>
        </w:rPr>
        <w:t>по гос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ударственной кадастровой оценке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в составе земель 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>на территории Пермского</w:t>
      </w:r>
      <w:proofErr w:type="gramEnd"/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края.</w:t>
      </w:r>
    </w:p>
    <w:p w:rsidR="00D348D7" w:rsidRPr="00DD3622" w:rsidRDefault="004C1E86" w:rsidP="009B1128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>Результаты о</w:t>
      </w:r>
      <w:r w:rsidR="00006DC4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пределения кадастровой стоимости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</w:t>
      </w:r>
      <w:r w:rsidR="004B11A5" w:rsidRP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в составе земель 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</w:t>
      </w:r>
      <w:r w:rsidR="009B1128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специального назначения </w:t>
      </w:r>
      <w:r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Пермского края </w:t>
      </w:r>
      <w:r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утверждены приказом Министерства от </w:t>
      </w:r>
      <w:r w:rsidR="004236F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 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сентября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20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</w:t>
      </w:r>
      <w:r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г. № 31-02-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DD3622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563</w:t>
      </w:r>
      <w:r w:rsidR="00075F1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4649FA" w:rsidRDefault="004C1E86" w:rsidP="004649FA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Министерства от </w:t>
      </w:r>
      <w:r w:rsidR="00DD3622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 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сентября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20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</w:t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г. № 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31-02-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DD3622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56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«Об утверждении результатов определения кадастровой стоимости </w:t>
      </w:r>
      <w:r w:rsidR="00C51876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земельных участков в составе земель </w:t>
      </w:r>
      <w:r w:rsidR="009B1128" w:rsidRPr="00DD3622">
        <w:rPr>
          <w:rFonts w:ascii="Times New Roman" w:hAnsi="Times New Roman" w:cs="Times New Roman"/>
          <w:spacing w:val="-4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 территории </w:t>
      </w:r>
      <w:r w:rsidR="00012978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Пермского края» </w:t>
      </w:r>
      <w:r w:rsidR="007B1560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размещен </w:t>
      </w:r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br/>
      </w:r>
      <w:r w:rsidR="004236F8" w:rsidRPr="00DD3622">
        <w:rPr>
          <w:rFonts w:ascii="Times New Roman" w:hAnsi="Times New Roman" w:cs="Times New Roman"/>
          <w:spacing w:val="-4"/>
          <w:sz w:val="28"/>
          <w:szCs w:val="28"/>
        </w:rPr>
        <w:t>22</w:t>
      </w:r>
      <w:r w:rsidR="00457492">
        <w:rPr>
          <w:rFonts w:ascii="Times New Roman" w:hAnsi="Times New Roman" w:cs="Times New Roman"/>
          <w:spacing w:val="-4"/>
          <w:sz w:val="28"/>
          <w:szCs w:val="28"/>
        </w:rPr>
        <w:t xml:space="preserve"> сентября 2020</w:t>
      </w:r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r w:rsidR="007B1560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</w:t>
      </w:r>
      <w:r w:rsidR="00075F1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Министерства </w:t>
      </w:r>
      <w:r w:rsidR="007B1560" w:rsidRPr="00DD3622">
        <w:rPr>
          <w:rFonts w:ascii="Times New Roman" w:hAnsi="Times New Roman" w:cs="Times New Roman"/>
          <w:spacing w:val="-4"/>
          <w:sz w:val="28"/>
          <w:szCs w:val="28"/>
        </w:rPr>
        <w:t>(</w:t>
      </w:r>
      <w:hyperlink r:id="rId7" w:history="1">
        <w:r w:rsidR="0053799C" w:rsidRPr="00DD3622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https://migd.permkrai.ru/gko/acts/</w:t>
        </w:r>
      </w:hyperlink>
      <w:r w:rsidR="00457492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33523B" w:rsidRPr="00DD3622">
        <w:rPr>
          <w:rFonts w:ascii="Times New Roman" w:hAnsi="Times New Roman" w:cs="Times New Roman"/>
          <w:spacing w:val="-4"/>
          <w:sz w:val="28"/>
          <w:szCs w:val="28"/>
        </w:rPr>
        <w:t>и вступает</w:t>
      </w:r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 в силу</w:t>
      </w:r>
      <w:proofErr w:type="gramEnd"/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 по истечении одного месяца после дня его обнародования (официального опубликования).</w:t>
      </w:r>
    </w:p>
    <w:p w:rsidR="00991C8C" w:rsidRDefault="00991C8C" w:rsidP="004649FA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Порядок п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>рием</w:t>
      </w:r>
      <w:r>
        <w:rPr>
          <w:rFonts w:ascii="Times New Roman" w:hAnsi="Times New Roman" w:cs="Times New Roman"/>
          <w:spacing w:val="-4"/>
          <w:sz w:val="28"/>
          <w:szCs w:val="28"/>
        </w:rPr>
        <w:t>а и рассмотрения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 обращений об исправлении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технических и (или) методологических 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ошибок, допущенных при определении кадастровой </w:t>
      </w:r>
      <w:r w:rsidR="004649FA" w:rsidRPr="00991C8C">
        <w:rPr>
          <w:rFonts w:ascii="Times New Roman" w:hAnsi="Times New Roman" w:cs="Times New Roman"/>
          <w:spacing w:val="-10"/>
          <w:sz w:val="28"/>
          <w:szCs w:val="28"/>
        </w:rPr>
        <w:t xml:space="preserve">стоимости, </w:t>
      </w:r>
      <w:r w:rsidRPr="00991C8C">
        <w:rPr>
          <w:rFonts w:ascii="Times New Roman" w:hAnsi="Times New Roman" w:cs="Times New Roman"/>
          <w:spacing w:val="-10"/>
          <w:sz w:val="28"/>
          <w:szCs w:val="28"/>
        </w:rPr>
        <w:t xml:space="preserve">утвержден приказом Министерства  </w:t>
      </w:r>
      <w:r w:rsidR="00457492">
        <w:rPr>
          <w:rFonts w:ascii="Times New Roman" w:hAnsi="Times New Roman" w:cs="Times New Roman"/>
          <w:spacing w:val="-10"/>
          <w:sz w:val="28"/>
          <w:szCs w:val="28"/>
        </w:rPr>
        <w:t>от 17 июня 2020</w:t>
      </w:r>
      <w:r w:rsidRPr="00991C8C">
        <w:rPr>
          <w:rFonts w:ascii="Times New Roman" w:hAnsi="Times New Roman" w:cs="Times New Roman"/>
          <w:spacing w:val="-10"/>
          <w:sz w:val="28"/>
          <w:szCs w:val="28"/>
        </w:rPr>
        <w:t>г. № 31-02-1-4-132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«Об утверждении Административного регламента по предоставлению государственным бюджетным учреждением Пермского края «Центр технической инвентаризации и кадастровой оценки Пермского края» услуги «Прием и рассмотрение обращений об исправлении  технических и (или) методологических </w:t>
      </w:r>
      <w:r w:rsidRPr="004649FA">
        <w:rPr>
          <w:rFonts w:ascii="Times New Roman" w:hAnsi="Times New Roman" w:cs="Times New Roman"/>
          <w:spacing w:val="-4"/>
          <w:sz w:val="28"/>
          <w:szCs w:val="28"/>
        </w:rPr>
        <w:t>ошибок, допущенных при определении кадастровой</w:t>
      </w:r>
      <w:proofErr w:type="gramEnd"/>
      <w:r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1C8C">
        <w:rPr>
          <w:rFonts w:ascii="Times New Roman" w:hAnsi="Times New Roman" w:cs="Times New Roman"/>
          <w:spacing w:val="-10"/>
          <w:sz w:val="28"/>
          <w:szCs w:val="28"/>
        </w:rPr>
        <w:t>стоимости</w:t>
      </w:r>
      <w:r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692B48" w:rsidRDefault="00692B48" w:rsidP="0069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>тр</w:t>
      </w:r>
      <w:r>
        <w:rPr>
          <w:rFonts w:ascii="Times New Roman" w:hAnsi="Times New Roman" w:cs="Times New Roman"/>
          <w:spacing w:val="-4"/>
          <w:sz w:val="28"/>
          <w:szCs w:val="28"/>
        </w:rPr>
        <w:t>ения такого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4574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составляет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тридцат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дней со дня его поступления.</w:t>
      </w:r>
    </w:p>
    <w:p w:rsidR="00692B48" w:rsidRDefault="00991C8C" w:rsidP="0069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случае необходимости получения информации, не имеющейся </w:t>
      </w:r>
      <w:r w:rsidR="00692B4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распоряжении </w:t>
      </w:r>
      <w:r w:rsidR="00692B48">
        <w:rPr>
          <w:rFonts w:ascii="Times New Roman" w:hAnsi="Times New Roman" w:cs="Times New Roman"/>
          <w:spacing w:val="-4"/>
          <w:sz w:val="28"/>
          <w:szCs w:val="28"/>
        </w:rPr>
        <w:t>ГБУ «ЦТИ ПК»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, для рассмотрения обращения срок рассмотрения такого обращения может быть увеличен на тридцать дней.</w:t>
      </w:r>
    </w:p>
    <w:p w:rsidR="00692B48" w:rsidRPr="00167C45" w:rsidRDefault="00692B48" w:rsidP="00A6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Обращение с прилагаемыми документами представляется </w:t>
      </w:r>
      <w:r w:rsidR="00A6454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ГБУ «ЦТИ ПК»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адресу: г. Пермь, ул. Куйбышева, 82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, либо посредством почтового отправления с описью вложения и уведомлением </w:t>
      </w:r>
      <w:r w:rsidR="00A6454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о вручении, либо в электронной форме </w:t>
      </w:r>
      <w:r w:rsidR="00167C45">
        <w:rPr>
          <w:rFonts w:ascii="Times New Roman" w:hAnsi="Times New Roman" w:cs="Times New Roman"/>
          <w:spacing w:val="-4"/>
          <w:sz w:val="28"/>
          <w:szCs w:val="28"/>
        </w:rPr>
        <w:t xml:space="preserve">(сайт ГБУ «ЦТИ ПК» </w:t>
      </w:r>
      <w:r w:rsidR="00167C45" w:rsidRPr="00167C45">
        <w:rPr>
          <w:rFonts w:ascii="Times New Roman" w:hAnsi="Times New Roman" w:cs="Times New Roman"/>
          <w:spacing w:val="-4"/>
          <w:sz w:val="28"/>
          <w:szCs w:val="28"/>
        </w:rPr>
        <w:t>http://www.ctipk.ru/</w:t>
      </w:r>
      <w:r w:rsidR="00167C45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с приложением отсканированных образов прилагаемых документов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либо через МФЦ или посредством 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Единого портала государственных и муниципальных услуг (функций) http://www</w:t>
      </w:r>
      <w:proofErr w:type="gramEnd"/>
      <w:r w:rsidRPr="00692B48">
        <w:rPr>
          <w:rFonts w:ascii="Times New Roman" w:hAnsi="Times New Roman" w:cs="Times New Roman"/>
          <w:spacing w:val="-4"/>
          <w:sz w:val="28"/>
          <w:szCs w:val="28"/>
        </w:rPr>
        <w:t>.gosuslugi.ru/.</w:t>
      </w:r>
    </w:p>
    <w:p w:rsidR="00692B48" w:rsidRPr="00692B48" w:rsidRDefault="00692B48" w:rsidP="0069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25990" w:rsidRDefault="00F25990" w:rsidP="009B1128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5990" w:rsidSect="0077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E7" w:rsidRDefault="000A1AE7" w:rsidP="00A645D7">
      <w:pPr>
        <w:spacing w:after="0" w:line="240" w:lineRule="auto"/>
      </w:pPr>
      <w:r>
        <w:separator/>
      </w:r>
    </w:p>
  </w:endnote>
  <w:endnote w:type="continuationSeparator" w:id="0">
    <w:p w:rsidR="000A1AE7" w:rsidRDefault="000A1AE7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E7" w:rsidRDefault="000A1AE7" w:rsidP="00A645D7">
      <w:pPr>
        <w:spacing w:after="0" w:line="240" w:lineRule="auto"/>
      </w:pPr>
      <w:r>
        <w:separator/>
      </w:r>
    </w:p>
  </w:footnote>
  <w:footnote w:type="continuationSeparator" w:id="0">
    <w:p w:rsidR="000A1AE7" w:rsidRDefault="000A1AE7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A3F"/>
    <w:rsid w:val="00003BF2"/>
    <w:rsid w:val="00006DC4"/>
    <w:rsid w:val="00012978"/>
    <w:rsid w:val="00014811"/>
    <w:rsid w:val="000271B7"/>
    <w:rsid w:val="0005145F"/>
    <w:rsid w:val="00065041"/>
    <w:rsid w:val="00075F1B"/>
    <w:rsid w:val="00084616"/>
    <w:rsid w:val="000A1AE7"/>
    <w:rsid w:val="000C2909"/>
    <w:rsid w:val="000D2060"/>
    <w:rsid w:val="000D3505"/>
    <w:rsid w:val="001011A5"/>
    <w:rsid w:val="00167C45"/>
    <w:rsid w:val="00175556"/>
    <w:rsid w:val="001B4D6E"/>
    <w:rsid w:val="001D4377"/>
    <w:rsid w:val="001E4248"/>
    <w:rsid w:val="002018DC"/>
    <w:rsid w:val="002037DD"/>
    <w:rsid w:val="002047EB"/>
    <w:rsid w:val="00213B38"/>
    <w:rsid w:val="00216D81"/>
    <w:rsid w:val="0022135C"/>
    <w:rsid w:val="0024202B"/>
    <w:rsid w:val="00297D18"/>
    <w:rsid w:val="002A40D4"/>
    <w:rsid w:val="002B7953"/>
    <w:rsid w:val="002D47EE"/>
    <w:rsid w:val="002E3689"/>
    <w:rsid w:val="002F2896"/>
    <w:rsid w:val="002F5C30"/>
    <w:rsid w:val="0033523B"/>
    <w:rsid w:val="0038793B"/>
    <w:rsid w:val="00390446"/>
    <w:rsid w:val="003D5435"/>
    <w:rsid w:val="003D5509"/>
    <w:rsid w:val="003E47CE"/>
    <w:rsid w:val="00404DAF"/>
    <w:rsid w:val="004120E4"/>
    <w:rsid w:val="004236F8"/>
    <w:rsid w:val="00433449"/>
    <w:rsid w:val="00444B41"/>
    <w:rsid w:val="00457492"/>
    <w:rsid w:val="004649FA"/>
    <w:rsid w:val="00474621"/>
    <w:rsid w:val="004A14D2"/>
    <w:rsid w:val="004B11A5"/>
    <w:rsid w:val="004C1E86"/>
    <w:rsid w:val="004C4DBE"/>
    <w:rsid w:val="004F2047"/>
    <w:rsid w:val="0053799C"/>
    <w:rsid w:val="005856B9"/>
    <w:rsid w:val="005F4513"/>
    <w:rsid w:val="005F5B62"/>
    <w:rsid w:val="006071F8"/>
    <w:rsid w:val="00640D47"/>
    <w:rsid w:val="00652AB3"/>
    <w:rsid w:val="00660621"/>
    <w:rsid w:val="00675B28"/>
    <w:rsid w:val="00692258"/>
    <w:rsid w:val="00692B48"/>
    <w:rsid w:val="006C472E"/>
    <w:rsid w:val="0070501A"/>
    <w:rsid w:val="00724436"/>
    <w:rsid w:val="00725DEF"/>
    <w:rsid w:val="00734080"/>
    <w:rsid w:val="0077776F"/>
    <w:rsid w:val="007B1560"/>
    <w:rsid w:val="007F6DD6"/>
    <w:rsid w:val="0081244D"/>
    <w:rsid w:val="00822C98"/>
    <w:rsid w:val="00837AEB"/>
    <w:rsid w:val="008A4CA8"/>
    <w:rsid w:val="008B0935"/>
    <w:rsid w:val="008B4F9E"/>
    <w:rsid w:val="008B7CC9"/>
    <w:rsid w:val="008C109E"/>
    <w:rsid w:val="00957A0C"/>
    <w:rsid w:val="00962DBF"/>
    <w:rsid w:val="00970451"/>
    <w:rsid w:val="00991C8C"/>
    <w:rsid w:val="00994251"/>
    <w:rsid w:val="009B1128"/>
    <w:rsid w:val="009D5198"/>
    <w:rsid w:val="009D6365"/>
    <w:rsid w:val="009F2A3F"/>
    <w:rsid w:val="00A12754"/>
    <w:rsid w:val="00A4327E"/>
    <w:rsid w:val="00A52D4D"/>
    <w:rsid w:val="00A64546"/>
    <w:rsid w:val="00A645D7"/>
    <w:rsid w:val="00A80A77"/>
    <w:rsid w:val="00A8255C"/>
    <w:rsid w:val="00AA2CF6"/>
    <w:rsid w:val="00AB7E23"/>
    <w:rsid w:val="00AC7789"/>
    <w:rsid w:val="00B53C2C"/>
    <w:rsid w:val="00B661C7"/>
    <w:rsid w:val="00BB5B21"/>
    <w:rsid w:val="00C22C87"/>
    <w:rsid w:val="00C311FF"/>
    <w:rsid w:val="00C44FC8"/>
    <w:rsid w:val="00C51876"/>
    <w:rsid w:val="00C6101D"/>
    <w:rsid w:val="00C75541"/>
    <w:rsid w:val="00C971EC"/>
    <w:rsid w:val="00CB7855"/>
    <w:rsid w:val="00CC39F7"/>
    <w:rsid w:val="00CD17DB"/>
    <w:rsid w:val="00D111D7"/>
    <w:rsid w:val="00D348D7"/>
    <w:rsid w:val="00D639ED"/>
    <w:rsid w:val="00D92EFC"/>
    <w:rsid w:val="00DD3622"/>
    <w:rsid w:val="00DE155C"/>
    <w:rsid w:val="00E05280"/>
    <w:rsid w:val="00E24258"/>
    <w:rsid w:val="00E537BB"/>
    <w:rsid w:val="00E621D0"/>
    <w:rsid w:val="00E70220"/>
    <w:rsid w:val="00E815E0"/>
    <w:rsid w:val="00E842C5"/>
    <w:rsid w:val="00EA0D66"/>
    <w:rsid w:val="00EE0E5E"/>
    <w:rsid w:val="00EE244A"/>
    <w:rsid w:val="00EE34AF"/>
    <w:rsid w:val="00EF0524"/>
    <w:rsid w:val="00F00EBC"/>
    <w:rsid w:val="00F018F4"/>
    <w:rsid w:val="00F25990"/>
    <w:rsid w:val="00F42FFC"/>
    <w:rsid w:val="00F44B6D"/>
    <w:rsid w:val="00FB0585"/>
    <w:rsid w:val="00FE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gko/ac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0D3A-AEB2-457B-A9FE-329F45A6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207-2</cp:lastModifiedBy>
  <cp:revision>2</cp:revision>
  <cp:lastPrinted>2020-09-18T10:38:00Z</cp:lastPrinted>
  <dcterms:created xsi:type="dcterms:W3CDTF">2020-10-08T06:18:00Z</dcterms:created>
  <dcterms:modified xsi:type="dcterms:W3CDTF">2020-10-08T06:18:00Z</dcterms:modified>
</cp:coreProperties>
</file>