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136" w:rsidRDefault="007E4C79" w:rsidP="005C02A3">
      <w:pPr>
        <w:autoSpaceDE w:val="0"/>
        <w:autoSpaceDN w:val="0"/>
        <w:adjustRightInd w:val="0"/>
        <w:jc w:val="center"/>
        <w:rPr>
          <w:rFonts w:eastAsia="Calibri"/>
          <w:b/>
          <w:szCs w:val="28"/>
        </w:rPr>
      </w:pPr>
      <w:r>
        <w:rPr>
          <w:rFonts w:eastAsia="Calibri"/>
          <w:b/>
          <w:szCs w:val="28"/>
        </w:rPr>
        <w:t>Организационный комитет</w:t>
      </w:r>
      <w:r w:rsidR="005C02A3" w:rsidRPr="001246B4">
        <w:rPr>
          <w:rFonts w:eastAsia="Calibri"/>
          <w:b/>
          <w:szCs w:val="28"/>
        </w:rPr>
        <w:t xml:space="preserve"> по организации и проведению </w:t>
      </w:r>
    </w:p>
    <w:p w:rsidR="005C02A3" w:rsidRPr="001246B4" w:rsidRDefault="005C02A3" w:rsidP="005C02A3">
      <w:pPr>
        <w:autoSpaceDE w:val="0"/>
        <w:autoSpaceDN w:val="0"/>
        <w:adjustRightInd w:val="0"/>
        <w:jc w:val="center"/>
        <w:rPr>
          <w:rFonts w:eastAsia="Calibri"/>
          <w:b/>
          <w:szCs w:val="28"/>
        </w:rPr>
      </w:pPr>
      <w:r>
        <w:rPr>
          <w:rFonts w:eastAsia="Calibri"/>
          <w:b/>
          <w:szCs w:val="28"/>
        </w:rPr>
        <w:t>общественных обсуждений</w:t>
      </w:r>
      <w:r w:rsidRPr="001246B4">
        <w:rPr>
          <w:rFonts w:eastAsia="Calibri"/>
          <w:b/>
          <w:szCs w:val="28"/>
        </w:rPr>
        <w:t xml:space="preserve"> </w:t>
      </w:r>
    </w:p>
    <w:p w:rsidR="005C02A3" w:rsidRDefault="005C02A3" w:rsidP="00DD7065">
      <w:pPr>
        <w:autoSpaceDE w:val="0"/>
        <w:autoSpaceDN w:val="0"/>
        <w:adjustRightInd w:val="0"/>
        <w:jc w:val="center"/>
        <w:rPr>
          <w:rFonts w:eastAsia="Calibri"/>
          <w:b/>
          <w:szCs w:val="28"/>
          <w:lang w:eastAsia="en-US"/>
        </w:rPr>
      </w:pPr>
    </w:p>
    <w:p w:rsidR="00DD7065" w:rsidRPr="00643BB6" w:rsidRDefault="00DD7065" w:rsidP="00DD7065">
      <w:pPr>
        <w:autoSpaceDE w:val="0"/>
        <w:autoSpaceDN w:val="0"/>
        <w:adjustRightInd w:val="0"/>
        <w:jc w:val="center"/>
        <w:rPr>
          <w:rFonts w:eastAsia="Calibri"/>
          <w:b/>
          <w:szCs w:val="28"/>
          <w:lang w:eastAsia="en-US"/>
        </w:rPr>
      </w:pPr>
      <w:r w:rsidRPr="00643BB6">
        <w:rPr>
          <w:rFonts w:eastAsia="Calibri"/>
          <w:b/>
          <w:szCs w:val="28"/>
          <w:lang w:eastAsia="en-US"/>
        </w:rPr>
        <w:t xml:space="preserve">ЗАКЛЮЧЕНИЕ </w:t>
      </w:r>
    </w:p>
    <w:p w:rsidR="00DD7065" w:rsidRDefault="00DD7065" w:rsidP="00DD7065">
      <w:pPr>
        <w:autoSpaceDE w:val="0"/>
        <w:autoSpaceDN w:val="0"/>
        <w:adjustRightInd w:val="0"/>
        <w:jc w:val="center"/>
        <w:rPr>
          <w:rFonts w:eastAsia="Calibri"/>
          <w:szCs w:val="28"/>
          <w:lang w:eastAsia="en-US"/>
        </w:rPr>
      </w:pPr>
      <w:r w:rsidRPr="006C6C84">
        <w:rPr>
          <w:rFonts w:eastAsia="Calibri"/>
          <w:b/>
          <w:szCs w:val="28"/>
          <w:lang w:eastAsia="en-US"/>
        </w:rPr>
        <w:t xml:space="preserve">о результатах </w:t>
      </w:r>
      <w:r w:rsidRPr="004833DA">
        <w:rPr>
          <w:rFonts w:eastAsia="Calibri"/>
          <w:b/>
          <w:szCs w:val="28"/>
          <w:lang w:eastAsia="en-US"/>
        </w:rPr>
        <w:t>общественных обсуждений</w:t>
      </w:r>
      <w:r w:rsidRPr="00A3480C">
        <w:rPr>
          <w:rFonts w:eastAsia="Calibri"/>
          <w:szCs w:val="28"/>
          <w:lang w:eastAsia="en-US"/>
        </w:rPr>
        <w:t xml:space="preserve"> </w:t>
      </w:r>
    </w:p>
    <w:p w:rsidR="00FB5252" w:rsidRDefault="00FB5252" w:rsidP="00DD7065">
      <w:pPr>
        <w:autoSpaceDE w:val="0"/>
        <w:autoSpaceDN w:val="0"/>
        <w:adjustRightInd w:val="0"/>
        <w:jc w:val="right"/>
        <w:rPr>
          <w:rFonts w:eastAsia="Calibri"/>
          <w:szCs w:val="28"/>
          <w:lang w:eastAsia="en-US"/>
        </w:rPr>
      </w:pPr>
    </w:p>
    <w:p w:rsidR="00DD7065" w:rsidRPr="00F21CC7" w:rsidRDefault="00DD7065" w:rsidP="00DD7065">
      <w:pPr>
        <w:autoSpaceDE w:val="0"/>
        <w:autoSpaceDN w:val="0"/>
        <w:adjustRightInd w:val="0"/>
        <w:jc w:val="right"/>
        <w:rPr>
          <w:rFonts w:eastAsia="Calibri"/>
          <w:szCs w:val="28"/>
          <w:lang w:eastAsia="en-US"/>
        </w:rPr>
      </w:pPr>
      <w:r w:rsidRPr="00F21CC7">
        <w:rPr>
          <w:rFonts w:eastAsia="Calibri"/>
          <w:szCs w:val="28"/>
          <w:lang w:eastAsia="en-US"/>
        </w:rPr>
        <w:t xml:space="preserve">                       "</w:t>
      </w:r>
      <w:r w:rsidR="00C80136">
        <w:rPr>
          <w:rFonts w:eastAsia="Calibri"/>
          <w:szCs w:val="28"/>
          <w:lang w:eastAsia="en-US"/>
        </w:rPr>
        <w:t>21</w:t>
      </w:r>
      <w:r w:rsidRPr="00F21CC7">
        <w:rPr>
          <w:rFonts w:eastAsia="Calibri"/>
          <w:szCs w:val="28"/>
          <w:lang w:eastAsia="en-US"/>
        </w:rPr>
        <w:t xml:space="preserve">" </w:t>
      </w:r>
      <w:r w:rsidR="00C80136">
        <w:rPr>
          <w:rFonts w:eastAsia="Calibri"/>
          <w:szCs w:val="28"/>
          <w:lang w:eastAsia="en-US"/>
        </w:rPr>
        <w:t>апреля</w:t>
      </w:r>
      <w:r w:rsidR="0029564D" w:rsidRPr="00F21CC7">
        <w:rPr>
          <w:rFonts w:eastAsia="Calibri"/>
          <w:szCs w:val="28"/>
          <w:lang w:eastAsia="en-US"/>
        </w:rPr>
        <w:t xml:space="preserve"> </w:t>
      </w:r>
      <w:r w:rsidRPr="00F21CC7">
        <w:rPr>
          <w:rFonts w:eastAsia="Calibri"/>
          <w:szCs w:val="28"/>
          <w:lang w:eastAsia="en-US"/>
        </w:rPr>
        <w:t>20</w:t>
      </w:r>
      <w:r w:rsidR="00FB5252" w:rsidRPr="00F21CC7">
        <w:rPr>
          <w:rFonts w:eastAsia="Calibri"/>
          <w:szCs w:val="28"/>
          <w:lang w:eastAsia="en-US"/>
        </w:rPr>
        <w:t>2</w:t>
      </w:r>
      <w:r w:rsidR="00C80136">
        <w:rPr>
          <w:rFonts w:eastAsia="Calibri"/>
          <w:szCs w:val="28"/>
          <w:lang w:eastAsia="en-US"/>
        </w:rPr>
        <w:t>3</w:t>
      </w:r>
      <w:r w:rsidRPr="00F21CC7">
        <w:rPr>
          <w:rFonts w:eastAsia="Calibri"/>
          <w:szCs w:val="28"/>
          <w:lang w:eastAsia="en-US"/>
        </w:rPr>
        <w:t xml:space="preserve"> г.</w:t>
      </w:r>
    </w:p>
    <w:p w:rsidR="00DD7065" w:rsidRPr="00D06F9E" w:rsidRDefault="00DD7065" w:rsidP="00DD7065">
      <w:pPr>
        <w:autoSpaceDE w:val="0"/>
        <w:autoSpaceDN w:val="0"/>
        <w:adjustRightInd w:val="0"/>
        <w:jc w:val="both"/>
        <w:rPr>
          <w:rFonts w:eastAsia="Calibri"/>
          <w:sz w:val="27"/>
          <w:szCs w:val="27"/>
          <w:lang w:eastAsia="en-US"/>
        </w:rPr>
      </w:pPr>
    </w:p>
    <w:p w:rsidR="00DD7065" w:rsidRPr="00D06F9E" w:rsidRDefault="00DD7065" w:rsidP="00DD7065">
      <w:pPr>
        <w:autoSpaceDE w:val="0"/>
        <w:autoSpaceDN w:val="0"/>
        <w:adjustRightInd w:val="0"/>
        <w:ind w:firstLine="851"/>
        <w:jc w:val="both"/>
        <w:rPr>
          <w:rFonts w:eastAsia="Calibri"/>
          <w:sz w:val="27"/>
          <w:szCs w:val="27"/>
          <w:lang w:eastAsia="en-US"/>
        </w:rPr>
      </w:pPr>
      <w:r w:rsidRPr="00D06F9E">
        <w:rPr>
          <w:rFonts w:eastAsia="Calibri"/>
          <w:sz w:val="27"/>
          <w:szCs w:val="27"/>
          <w:lang w:eastAsia="en-US"/>
        </w:rPr>
        <w:t xml:space="preserve">По </w:t>
      </w:r>
      <w:r w:rsidR="00C80136" w:rsidRPr="00D06F9E">
        <w:rPr>
          <w:sz w:val="27"/>
          <w:szCs w:val="27"/>
        </w:rPr>
        <w:t xml:space="preserve">проекту </w:t>
      </w:r>
      <w:bookmarkStart w:id="0" w:name="OLE_LINK5"/>
      <w:bookmarkStart w:id="1" w:name="OLE_LINK6"/>
      <w:r w:rsidR="00C80136" w:rsidRPr="00D06F9E">
        <w:rPr>
          <w:sz w:val="27"/>
          <w:szCs w:val="27"/>
        </w:rPr>
        <w:t xml:space="preserve">постановления о предоставлении разрешения на условно разрешенный вид использования </w:t>
      </w:r>
      <w:bookmarkEnd w:id="0"/>
      <w:bookmarkEnd w:id="1"/>
      <w:r w:rsidR="00C80136" w:rsidRPr="00D06F9E">
        <w:rPr>
          <w:sz w:val="27"/>
          <w:szCs w:val="27"/>
        </w:rPr>
        <w:t xml:space="preserve">«магазины» земельному участку с кадастровым номером 59:18:0120101:1385 по адресу: Пермский край, </w:t>
      </w:r>
      <w:proofErr w:type="spellStart"/>
      <w:r w:rsidR="00C80136" w:rsidRPr="00D06F9E">
        <w:rPr>
          <w:sz w:val="27"/>
          <w:szCs w:val="27"/>
        </w:rPr>
        <w:t>Добрянский</w:t>
      </w:r>
      <w:proofErr w:type="spellEnd"/>
      <w:r w:rsidR="00C80136" w:rsidRPr="00D06F9E">
        <w:rPr>
          <w:sz w:val="27"/>
          <w:szCs w:val="27"/>
        </w:rPr>
        <w:t xml:space="preserve"> городской округ, д. Мохово, ул. </w:t>
      </w:r>
      <w:proofErr w:type="gramStart"/>
      <w:r w:rsidR="00C80136" w:rsidRPr="00D06F9E">
        <w:rPr>
          <w:sz w:val="27"/>
          <w:szCs w:val="27"/>
        </w:rPr>
        <w:t>Журавлиная</w:t>
      </w:r>
      <w:proofErr w:type="gramEnd"/>
      <w:r w:rsidR="00A33160" w:rsidRPr="00D06F9E">
        <w:rPr>
          <w:rFonts w:eastAsia="Calibri"/>
          <w:sz w:val="27"/>
          <w:szCs w:val="27"/>
          <w:lang w:eastAsia="en-US"/>
        </w:rPr>
        <w:t xml:space="preserve"> </w:t>
      </w:r>
      <w:r w:rsidRPr="00D06F9E">
        <w:rPr>
          <w:rFonts w:eastAsia="Calibri"/>
          <w:sz w:val="27"/>
          <w:szCs w:val="27"/>
          <w:lang w:eastAsia="en-US"/>
        </w:rPr>
        <w:t xml:space="preserve">(далее </w:t>
      </w:r>
      <w:r w:rsidR="00FB5252" w:rsidRPr="00D06F9E">
        <w:rPr>
          <w:rFonts w:eastAsia="Calibri"/>
          <w:sz w:val="27"/>
          <w:szCs w:val="27"/>
          <w:lang w:eastAsia="en-US"/>
        </w:rPr>
        <w:t>–</w:t>
      </w:r>
      <w:r w:rsidRPr="00D06F9E">
        <w:rPr>
          <w:rFonts w:eastAsia="Calibri"/>
          <w:sz w:val="27"/>
          <w:szCs w:val="27"/>
          <w:lang w:eastAsia="en-US"/>
        </w:rPr>
        <w:t xml:space="preserve"> </w:t>
      </w:r>
      <w:r w:rsidR="00C34CE9" w:rsidRPr="00D06F9E">
        <w:rPr>
          <w:rFonts w:eastAsia="Calibri"/>
          <w:sz w:val="27"/>
          <w:szCs w:val="27"/>
          <w:lang w:eastAsia="en-US"/>
        </w:rPr>
        <w:t>П</w:t>
      </w:r>
      <w:r w:rsidRPr="00D06F9E">
        <w:rPr>
          <w:rFonts w:eastAsia="Calibri"/>
          <w:sz w:val="27"/>
          <w:szCs w:val="27"/>
          <w:lang w:eastAsia="en-US"/>
        </w:rPr>
        <w:t>роект</w:t>
      </w:r>
      <w:r w:rsidR="006B4F68" w:rsidRPr="00D06F9E">
        <w:rPr>
          <w:rFonts w:eastAsia="Calibri"/>
          <w:sz w:val="27"/>
          <w:szCs w:val="27"/>
          <w:lang w:eastAsia="en-US"/>
        </w:rPr>
        <w:t xml:space="preserve"> постановления</w:t>
      </w:r>
      <w:r w:rsidRPr="00D06F9E">
        <w:rPr>
          <w:rFonts w:eastAsia="Calibri"/>
          <w:sz w:val="27"/>
          <w:szCs w:val="27"/>
          <w:lang w:eastAsia="en-US"/>
        </w:rPr>
        <w:t>).</w:t>
      </w:r>
    </w:p>
    <w:p w:rsidR="00DD7065" w:rsidRPr="00D06F9E" w:rsidRDefault="00DD7065" w:rsidP="00DD7065">
      <w:pPr>
        <w:autoSpaceDE w:val="0"/>
        <w:autoSpaceDN w:val="0"/>
        <w:adjustRightInd w:val="0"/>
        <w:ind w:firstLine="851"/>
        <w:jc w:val="both"/>
        <w:rPr>
          <w:rFonts w:eastAsia="Calibri"/>
          <w:sz w:val="27"/>
          <w:szCs w:val="27"/>
          <w:lang w:eastAsia="en-US"/>
        </w:rPr>
      </w:pPr>
      <w:r w:rsidRPr="00D06F9E">
        <w:rPr>
          <w:rFonts w:eastAsia="Calibri"/>
          <w:sz w:val="27"/>
          <w:szCs w:val="27"/>
          <w:lang w:eastAsia="en-US"/>
        </w:rPr>
        <w:t xml:space="preserve">В общественных обсуждениях </w:t>
      </w:r>
      <w:r w:rsidR="006B4A71" w:rsidRPr="00D06F9E">
        <w:rPr>
          <w:rFonts w:eastAsia="Calibri"/>
          <w:sz w:val="27"/>
          <w:szCs w:val="27"/>
          <w:lang w:eastAsia="en-US"/>
        </w:rPr>
        <w:t xml:space="preserve">по </w:t>
      </w:r>
      <w:r w:rsidR="008E5B81" w:rsidRPr="00D06F9E">
        <w:rPr>
          <w:rFonts w:eastAsia="Calibri"/>
          <w:sz w:val="27"/>
          <w:szCs w:val="27"/>
          <w:lang w:eastAsia="en-US"/>
        </w:rPr>
        <w:t>П</w:t>
      </w:r>
      <w:r w:rsidRPr="00D06F9E">
        <w:rPr>
          <w:rFonts w:eastAsia="Calibri"/>
          <w:sz w:val="27"/>
          <w:szCs w:val="27"/>
          <w:lang w:eastAsia="en-US"/>
        </w:rPr>
        <w:t>роект</w:t>
      </w:r>
      <w:r w:rsidR="006B4A71" w:rsidRPr="00D06F9E">
        <w:rPr>
          <w:rFonts w:eastAsia="Calibri"/>
          <w:sz w:val="27"/>
          <w:szCs w:val="27"/>
          <w:lang w:eastAsia="en-US"/>
        </w:rPr>
        <w:t>у</w:t>
      </w:r>
      <w:r w:rsidR="00FB5252" w:rsidRPr="00D06F9E">
        <w:rPr>
          <w:rFonts w:eastAsia="Calibri"/>
          <w:sz w:val="27"/>
          <w:szCs w:val="27"/>
          <w:lang w:eastAsia="en-US"/>
        </w:rPr>
        <w:t xml:space="preserve"> </w:t>
      </w:r>
      <w:r w:rsidR="006B4F68" w:rsidRPr="00D06F9E">
        <w:rPr>
          <w:rFonts w:eastAsia="Calibri"/>
          <w:sz w:val="27"/>
          <w:szCs w:val="27"/>
          <w:lang w:eastAsia="en-US"/>
        </w:rPr>
        <w:t xml:space="preserve">постановления </w:t>
      </w:r>
      <w:r w:rsidRPr="00D06F9E">
        <w:rPr>
          <w:rFonts w:eastAsia="Calibri"/>
          <w:sz w:val="27"/>
          <w:szCs w:val="27"/>
          <w:lang w:eastAsia="en-US"/>
        </w:rPr>
        <w:t xml:space="preserve">принял участие </w:t>
      </w:r>
      <w:r w:rsidR="00A33160" w:rsidRPr="00D06F9E">
        <w:rPr>
          <w:rFonts w:eastAsia="Calibri"/>
          <w:sz w:val="27"/>
          <w:szCs w:val="27"/>
          <w:lang w:eastAsia="en-US"/>
        </w:rPr>
        <w:t>1</w:t>
      </w:r>
      <w:r w:rsidR="00FB5252" w:rsidRPr="00D06F9E">
        <w:rPr>
          <w:rFonts w:eastAsia="Calibri"/>
          <w:sz w:val="27"/>
          <w:szCs w:val="27"/>
          <w:lang w:eastAsia="en-US"/>
        </w:rPr>
        <w:t xml:space="preserve"> </w:t>
      </w:r>
      <w:r w:rsidRPr="00D06F9E">
        <w:rPr>
          <w:rFonts w:eastAsia="Calibri"/>
          <w:sz w:val="27"/>
          <w:szCs w:val="27"/>
          <w:lang w:eastAsia="en-US"/>
        </w:rPr>
        <w:t>участник общественных обсуждений</w:t>
      </w:r>
      <w:r w:rsidR="006B4F68" w:rsidRPr="00D06F9E">
        <w:rPr>
          <w:rFonts w:eastAsia="Calibri"/>
          <w:sz w:val="27"/>
          <w:szCs w:val="27"/>
          <w:lang w:eastAsia="en-US"/>
        </w:rPr>
        <w:t>:</w:t>
      </w:r>
    </w:p>
    <w:tbl>
      <w:tblPr>
        <w:tblStyle w:val="a3"/>
        <w:tblW w:w="9747" w:type="dxa"/>
        <w:tblLayout w:type="fixed"/>
        <w:tblLook w:val="04A0" w:firstRow="1" w:lastRow="0" w:firstColumn="1" w:lastColumn="0" w:noHBand="0" w:noVBand="1"/>
      </w:tblPr>
      <w:tblGrid>
        <w:gridCol w:w="594"/>
        <w:gridCol w:w="3767"/>
        <w:gridCol w:w="3118"/>
        <w:gridCol w:w="2268"/>
      </w:tblGrid>
      <w:tr w:rsidR="00A33160" w:rsidRPr="006B4F68" w:rsidTr="006B4F68">
        <w:tc>
          <w:tcPr>
            <w:tcW w:w="594" w:type="dxa"/>
          </w:tcPr>
          <w:p w:rsidR="00A33160" w:rsidRPr="006B4F68" w:rsidRDefault="00A33160" w:rsidP="00DD7065">
            <w:pPr>
              <w:autoSpaceDE w:val="0"/>
              <w:autoSpaceDN w:val="0"/>
              <w:adjustRightInd w:val="0"/>
              <w:jc w:val="both"/>
              <w:rPr>
                <w:rFonts w:eastAsia="Calibri"/>
                <w:sz w:val="27"/>
                <w:szCs w:val="27"/>
                <w:lang w:eastAsia="en-US"/>
              </w:rPr>
            </w:pPr>
            <w:r w:rsidRPr="006B4F68">
              <w:rPr>
                <w:rFonts w:eastAsia="Calibri"/>
                <w:sz w:val="27"/>
                <w:szCs w:val="27"/>
                <w:lang w:eastAsia="en-US"/>
              </w:rPr>
              <w:t xml:space="preserve">№ </w:t>
            </w:r>
            <w:proofErr w:type="gramStart"/>
            <w:r w:rsidRPr="006B4F68">
              <w:rPr>
                <w:rFonts w:eastAsia="Calibri"/>
                <w:sz w:val="27"/>
                <w:szCs w:val="27"/>
                <w:lang w:eastAsia="en-US"/>
              </w:rPr>
              <w:t>п</w:t>
            </w:r>
            <w:proofErr w:type="gramEnd"/>
            <w:r w:rsidRPr="006B4F68">
              <w:rPr>
                <w:rFonts w:eastAsia="Calibri"/>
                <w:sz w:val="27"/>
                <w:szCs w:val="27"/>
                <w:lang w:eastAsia="en-US"/>
              </w:rPr>
              <w:t>/п</w:t>
            </w:r>
          </w:p>
        </w:tc>
        <w:tc>
          <w:tcPr>
            <w:tcW w:w="3767" w:type="dxa"/>
          </w:tcPr>
          <w:p w:rsidR="00A33160" w:rsidRPr="006B4F68" w:rsidRDefault="00A33160" w:rsidP="00DD7065">
            <w:pPr>
              <w:autoSpaceDE w:val="0"/>
              <w:autoSpaceDN w:val="0"/>
              <w:adjustRightInd w:val="0"/>
              <w:jc w:val="both"/>
              <w:rPr>
                <w:rFonts w:eastAsia="Calibri"/>
                <w:sz w:val="27"/>
                <w:szCs w:val="27"/>
                <w:lang w:eastAsia="en-US"/>
              </w:rPr>
            </w:pPr>
            <w:r w:rsidRPr="006B4F68">
              <w:rPr>
                <w:rFonts w:eastAsia="Calibri"/>
                <w:sz w:val="27"/>
                <w:szCs w:val="27"/>
                <w:lang w:eastAsia="en-US"/>
              </w:rPr>
              <w:t>Содержание внесенных предложений и замечаний</w:t>
            </w:r>
          </w:p>
        </w:tc>
        <w:tc>
          <w:tcPr>
            <w:tcW w:w="3118" w:type="dxa"/>
          </w:tcPr>
          <w:p w:rsidR="00A33160" w:rsidRPr="006B4F68" w:rsidRDefault="00A33160" w:rsidP="00DD7065">
            <w:pPr>
              <w:autoSpaceDE w:val="0"/>
              <w:autoSpaceDN w:val="0"/>
              <w:adjustRightInd w:val="0"/>
              <w:jc w:val="both"/>
              <w:rPr>
                <w:rFonts w:eastAsia="Calibri"/>
                <w:sz w:val="27"/>
                <w:szCs w:val="27"/>
                <w:lang w:eastAsia="en-US"/>
              </w:rPr>
            </w:pPr>
            <w:r w:rsidRPr="006B4F68">
              <w:rPr>
                <w:rFonts w:eastAsia="Calibri"/>
                <w:sz w:val="27"/>
                <w:szCs w:val="27"/>
                <w:lang w:eastAsia="en-US"/>
              </w:rPr>
              <w:t>Аргументированные рекомендации на предложение/замечание</w:t>
            </w:r>
          </w:p>
        </w:tc>
        <w:tc>
          <w:tcPr>
            <w:tcW w:w="2268" w:type="dxa"/>
          </w:tcPr>
          <w:p w:rsidR="00A33160" w:rsidRPr="006B4F68" w:rsidRDefault="00A33160" w:rsidP="00DD7065">
            <w:pPr>
              <w:autoSpaceDE w:val="0"/>
              <w:autoSpaceDN w:val="0"/>
              <w:adjustRightInd w:val="0"/>
              <w:jc w:val="both"/>
              <w:rPr>
                <w:rFonts w:eastAsia="Calibri"/>
                <w:sz w:val="27"/>
                <w:szCs w:val="27"/>
                <w:lang w:eastAsia="en-US"/>
              </w:rPr>
            </w:pPr>
            <w:r w:rsidRPr="006B4F68">
              <w:rPr>
                <w:rFonts w:eastAsia="Calibri"/>
                <w:sz w:val="27"/>
                <w:szCs w:val="27"/>
                <w:lang w:eastAsia="en-US"/>
              </w:rPr>
              <w:t>Результата рассмотрения внесенных предложений и замечаний</w:t>
            </w:r>
          </w:p>
        </w:tc>
      </w:tr>
      <w:tr w:rsidR="00A33160" w:rsidRPr="006B4F68" w:rsidTr="006B4F68">
        <w:tc>
          <w:tcPr>
            <w:tcW w:w="594" w:type="dxa"/>
          </w:tcPr>
          <w:p w:rsidR="00A33160" w:rsidRPr="006B4F68" w:rsidRDefault="00A33160" w:rsidP="00DD7065">
            <w:pPr>
              <w:autoSpaceDE w:val="0"/>
              <w:autoSpaceDN w:val="0"/>
              <w:adjustRightInd w:val="0"/>
              <w:jc w:val="both"/>
              <w:rPr>
                <w:rFonts w:eastAsia="Calibri"/>
                <w:sz w:val="27"/>
                <w:szCs w:val="27"/>
                <w:lang w:eastAsia="en-US"/>
              </w:rPr>
            </w:pPr>
            <w:r w:rsidRPr="006B4F68">
              <w:rPr>
                <w:rFonts w:eastAsia="Calibri"/>
                <w:sz w:val="27"/>
                <w:szCs w:val="27"/>
                <w:lang w:eastAsia="en-US"/>
              </w:rPr>
              <w:t>1</w:t>
            </w:r>
          </w:p>
        </w:tc>
        <w:tc>
          <w:tcPr>
            <w:tcW w:w="3767" w:type="dxa"/>
          </w:tcPr>
          <w:p w:rsidR="00A33160" w:rsidRPr="00C80136" w:rsidRDefault="006B4F68" w:rsidP="009B51A2">
            <w:pPr>
              <w:autoSpaceDE w:val="0"/>
              <w:autoSpaceDN w:val="0"/>
              <w:adjustRightInd w:val="0"/>
              <w:rPr>
                <w:rFonts w:eastAsia="Calibri"/>
                <w:sz w:val="27"/>
                <w:szCs w:val="27"/>
                <w:lang w:eastAsia="en-US"/>
              </w:rPr>
            </w:pPr>
            <w:r w:rsidRPr="00C80136">
              <w:rPr>
                <w:rFonts w:eastAsia="Calibri"/>
                <w:sz w:val="27"/>
                <w:szCs w:val="27"/>
                <w:lang w:eastAsia="en-US"/>
              </w:rPr>
              <w:t xml:space="preserve">Предложение </w:t>
            </w:r>
            <w:r w:rsidR="00C80136" w:rsidRPr="00C80136">
              <w:rPr>
                <w:rFonts w:eastAsia="Calibri"/>
                <w:sz w:val="27"/>
                <w:szCs w:val="27"/>
                <w:lang w:eastAsia="en-US"/>
              </w:rPr>
              <w:t>Ефремовой Т.А.</w:t>
            </w:r>
            <w:r w:rsidRPr="00C80136">
              <w:rPr>
                <w:rFonts w:eastAsia="Calibri"/>
                <w:sz w:val="27"/>
                <w:szCs w:val="27"/>
                <w:lang w:eastAsia="en-US"/>
              </w:rPr>
              <w:t xml:space="preserve"> </w:t>
            </w:r>
            <w:r w:rsidR="007B6466" w:rsidRPr="00C80136">
              <w:rPr>
                <w:rFonts w:eastAsia="Calibri"/>
                <w:sz w:val="27"/>
                <w:szCs w:val="27"/>
                <w:lang w:eastAsia="en-US"/>
              </w:rPr>
              <w:t xml:space="preserve">О несогласии </w:t>
            </w:r>
            <w:r w:rsidR="009B51A2">
              <w:rPr>
                <w:rFonts w:eastAsia="Calibri"/>
                <w:sz w:val="27"/>
                <w:szCs w:val="27"/>
                <w:lang w:eastAsia="en-US"/>
              </w:rPr>
              <w:t>строительства/открытия магазина на</w:t>
            </w:r>
            <w:r w:rsidR="00C80136" w:rsidRPr="00C80136">
              <w:rPr>
                <w:sz w:val="27"/>
                <w:szCs w:val="27"/>
              </w:rPr>
              <w:t xml:space="preserve"> земельном участк</w:t>
            </w:r>
            <w:r w:rsidR="009B51A2">
              <w:rPr>
                <w:sz w:val="27"/>
                <w:szCs w:val="27"/>
              </w:rPr>
              <w:t>е</w:t>
            </w:r>
            <w:r w:rsidR="00C80136" w:rsidRPr="00C80136">
              <w:rPr>
                <w:sz w:val="27"/>
                <w:szCs w:val="27"/>
              </w:rPr>
              <w:t xml:space="preserve"> с кадастровым номером 59:18:0120101:1385</w:t>
            </w:r>
          </w:p>
        </w:tc>
        <w:tc>
          <w:tcPr>
            <w:tcW w:w="3118" w:type="dxa"/>
          </w:tcPr>
          <w:p w:rsidR="007315B1" w:rsidRPr="007315B1" w:rsidRDefault="007315B1" w:rsidP="007315B1">
            <w:pPr>
              <w:autoSpaceDE w:val="0"/>
              <w:autoSpaceDN w:val="0"/>
              <w:adjustRightInd w:val="0"/>
              <w:rPr>
                <w:rFonts w:eastAsia="Calibri"/>
                <w:sz w:val="27"/>
                <w:szCs w:val="27"/>
                <w:lang w:eastAsia="en-US"/>
              </w:rPr>
            </w:pPr>
            <w:r w:rsidRPr="007315B1">
              <w:rPr>
                <w:rFonts w:eastAsia="Calibri"/>
                <w:sz w:val="27"/>
                <w:szCs w:val="27"/>
                <w:lang w:eastAsia="en-US"/>
              </w:rPr>
              <w:t>Доводы заявителя не содержат конкретных норм, которые могут быть нарушены при выдаче разрешения на условно разрешенный вид использования земельному участку. Доказательств нарушения прав заявителя либо неопределенного круга лиц обращение не содержит.</w:t>
            </w:r>
          </w:p>
          <w:p w:rsidR="00C80136" w:rsidRPr="006B4F68" w:rsidRDefault="007315B1" w:rsidP="00CF012A">
            <w:pPr>
              <w:autoSpaceDE w:val="0"/>
              <w:autoSpaceDN w:val="0"/>
              <w:adjustRightInd w:val="0"/>
              <w:jc w:val="both"/>
              <w:rPr>
                <w:rFonts w:eastAsia="Calibri"/>
                <w:sz w:val="27"/>
                <w:szCs w:val="27"/>
                <w:lang w:eastAsia="en-US"/>
              </w:rPr>
            </w:pPr>
            <w:r w:rsidRPr="007315B1">
              <w:rPr>
                <w:rFonts w:eastAsia="Calibri"/>
                <w:sz w:val="27"/>
                <w:szCs w:val="27"/>
                <w:lang w:eastAsia="en-US"/>
              </w:rPr>
              <w:t>Требования технических регламентов при выдаче разрешения на условно разрешенный вид использования земельному участку не нарушаются.</w:t>
            </w:r>
            <w:bookmarkStart w:id="2" w:name="_GoBack"/>
            <w:bookmarkEnd w:id="2"/>
          </w:p>
        </w:tc>
        <w:tc>
          <w:tcPr>
            <w:tcW w:w="2268" w:type="dxa"/>
          </w:tcPr>
          <w:p w:rsidR="00A33160" w:rsidRPr="006B4F68" w:rsidRDefault="007B6466" w:rsidP="00DD7065">
            <w:pPr>
              <w:autoSpaceDE w:val="0"/>
              <w:autoSpaceDN w:val="0"/>
              <w:adjustRightInd w:val="0"/>
              <w:jc w:val="both"/>
              <w:rPr>
                <w:rFonts w:eastAsia="Calibri"/>
                <w:sz w:val="27"/>
                <w:szCs w:val="27"/>
                <w:lang w:eastAsia="en-US"/>
              </w:rPr>
            </w:pPr>
            <w:r w:rsidRPr="006B4F68">
              <w:rPr>
                <w:rFonts w:eastAsia="Calibri"/>
                <w:sz w:val="27"/>
                <w:szCs w:val="27"/>
                <w:lang w:eastAsia="en-US"/>
              </w:rPr>
              <w:t>нецелесообразно к учету</w:t>
            </w:r>
          </w:p>
        </w:tc>
      </w:tr>
    </w:tbl>
    <w:p w:rsidR="00DD7065" w:rsidRPr="006B4F68" w:rsidRDefault="00DD7065" w:rsidP="0057010D">
      <w:pPr>
        <w:autoSpaceDE w:val="0"/>
        <w:autoSpaceDN w:val="0"/>
        <w:adjustRightInd w:val="0"/>
        <w:ind w:firstLine="851"/>
        <w:jc w:val="both"/>
        <w:rPr>
          <w:rFonts w:eastAsia="Calibri"/>
          <w:sz w:val="27"/>
          <w:szCs w:val="27"/>
          <w:lang w:eastAsia="en-US"/>
        </w:rPr>
      </w:pPr>
      <w:r w:rsidRPr="006B4F68">
        <w:rPr>
          <w:rFonts w:eastAsia="Calibri"/>
          <w:sz w:val="27"/>
          <w:szCs w:val="27"/>
          <w:lang w:eastAsia="en-US"/>
        </w:rPr>
        <w:t>Заключение о результатах общественных обсуждений подготовлено на основании протокола общественных обсуждений  от "</w:t>
      </w:r>
      <w:r w:rsidR="00C80136">
        <w:rPr>
          <w:rFonts w:eastAsia="Calibri"/>
          <w:sz w:val="27"/>
          <w:szCs w:val="27"/>
          <w:lang w:eastAsia="en-US"/>
        </w:rPr>
        <w:t>19</w:t>
      </w:r>
      <w:r w:rsidRPr="006B4F68">
        <w:rPr>
          <w:rFonts w:eastAsia="Calibri"/>
          <w:sz w:val="27"/>
          <w:szCs w:val="27"/>
          <w:lang w:eastAsia="en-US"/>
        </w:rPr>
        <w:t xml:space="preserve">" </w:t>
      </w:r>
      <w:r w:rsidR="00C80136">
        <w:rPr>
          <w:rFonts w:eastAsia="Calibri"/>
          <w:sz w:val="27"/>
          <w:szCs w:val="27"/>
          <w:lang w:eastAsia="en-US"/>
        </w:rPr>
        <w:t>апреля</w:t>
      </w:r>
      <w:r w:rsidRPr="006B4F68">
        <w:rPr>
          <w:rFonts w:eastAsia="Calibri"/>
          <w:sz w:val="27"/>
          <w:szCs w:val="27"/>
          <w:lang w:eastAsia="en-US"/>
        </w:rPr>
        <w:t xml:space="preserve"> 20</w:t>
      </w:r>
      <w:r w:rsidR="00FB5252" w:rsidRPr="006B4F68">
        <w:rPr>
          <w:rFonts w:eastAsia="Calibri"/>
          <w:sz w:val="27"/>
          <w:szCs w:val="27"/>
          <w:lang w:eastAsia="en-US"/>
        </w:rPr>
        <w:t>2</w:t>
      </w:r>
      <w:r w:rsidR="00C80136">
        <w:rPr>
          <w:rFonts w:eastAsia="Calibri"/>
          <w:sz w:val="27"/>
          <w:szCs w:val="27"/>
          <w:lang w:eastAsia="en-US"/>
        </w:rPr>
        <w:t>3</w:t>
      </w:r>
      <w:r w:rsidR="00FB5252" w:rsidRPr="006B4F68">
        <w:rPr>
          <w:rFonts w:eastAsia="Calibri"/>
          <w:sz w:val="27"/>
          <w:szCs w:val="27"/>
          <w:lang w:eastAsia="en-US"/>
        </w:rPr>
        <w:t>г</w:t>
      </w:r>
      <w:r w:rsidRPr="006B4F68">
        <w:rPr>
          <w:rFonts w:eastAsia="Calibri"/>
          <w:sz w:val="27"/>
          <w:szCs w:val="27"/>
          <w:lang w:eastAsia="en-US"/>
        </w:rPr>
        <w:t>.</w:t>
      </w:r>
    </w:p>
    <w:p w:rsidR="00DD7065" w:rsidRPr="006B4F68" w:rsidRDefault="00551233" w:rsidP="00DD7065">
      <w:pPr>
        <w:autoSpaceDE w:val="0"/>
        <w:autoSpaceDN w:val="0"/>
        <w:adjustRightInd w:val="0"/>
        <w:ind w:firstLine="851"/>
        <w:jc w:val="both"/>
        <w:rPr>
          <w:rFonts w:eastAsia="Calibri"/>
          <w:sz w:val="27"/>
          <w:szCs w:val="27"/>
          <w:lang w:eastAsia="en-US"/>
        </w:rPr>
      </w:pPr>
      <w:r w:rsidRPr="006B4F68">
        <w:rPr>
          <w:rFonts w:eastAsia="Calibri"/>
          <w:sz w:val="27"/>
          <w:szCs w:val="27"/>
          <w:lang w:eastAsia="en-US"/>
        </w:rPr>
        <w:t>Иных п</w:t>
      </w:r>
      <w:r w:rsidR="00DD7065" w:rsidRPr="006B4F68">
        <w:rPr>
          <w:rFonts w:eastAsia="Calibri"/>
          <w:sz w:val="27"/>
          <w:szCs w:val="27"/>
          <w:lang w:eastAsia="en-US"/>
        </w:rPr>
        <w:t>редложени</w:t>
      </w:r>
      <w:r w:rsidR="008A54A9" w:rsidRPr="006B4F68">
        <w:rPr>
          <w:rFonts w:eastAsia="Calibri"/>
          <w:sz w:val="27"/>
          <w:szCs w:val="27"/>
          <w:lang w:eastAsia="en-US"/>
        </w:rPr>
        <w:t>й</w:t>
      </w:r>
      <w:r w:rsidR="00DD7065" w:rsidRPr="006B4F68">
        <w:rPr>
          <w:rFonts w:eastAsia="Calibri"/>
          <w:sz w:val="27"/>
          <w:szCs w:val="27"/>
          <w:lang w:eastAsia="en-US"/>
        </w:rPr>
        <w:t xml:space="preserve"> и замечаний участников общественных обсуждений</w:t>
      </w:r>
      <w:r w:rsidR="004D1F49" w:rsidRPr="006B4F68">
        <w:rPr>
          <w:rFonts w:eastAsia="Calibri"/>
          <w:sz w:val="27"/>
          <w:szCs w:val="27"/>
          <w:lang w:eastAsia="en-US"/>
        </w:rPr>
        <w:t xml:space="preserve"> не поступило.</w:t>
      </w:r>
    </w:p>
    <w:p w:rsidR="00147732" w:rsidRPr="006B4F68" w:rsidRDefault="00DD7065" w:rsidP="000E33E9">
      <w:pPr>
        <w:autoSpaceDE w:val="0"/>
        <w:autoSpaceDN w:val="0"/>
        <w:adjustRightInd w:val="0"/>
        <w:ind w:firstLine="708"/>
        <w:jc w:val="both"/>
        <w:rPr>
          <w:rFonts w:eastAsia="Calibri"/>
          <w:sz w:val="27"/>
          <w:szCs w:val="27"/>
          <w:lang w:eastAsia="en-US"/>
        </w:rPr>
      </w:pPr>
      <w:r w:rsidRPr="006B4F68">
        <w:rPr>
          <w:rFonts w:eastAsia="Calibri"/>
          <w:sz w:val="27"/>
          <w:szCs w:val="27"/>
          <w:lang w:eastAsia="en-US"/>
        </w:rPr>
        <w:t>Выводы по результатам общественных обсуждений:</w:t>
      </w:r>
    </w:p>
    <w:p w:rsidR="00147732" w:rsidRPr="00C80136" w:rsidRDefault="00147732" w:rsidP="00147732">
      <w:pPr>
        <w:pStyle w:val="a4"/>
        <w:numPr>
          <w:ilvl w:val="0"/>
          <w:numId w:val="1"/>
        </w:numPr>
        <w:spacing w:line="240" w:lineRule="auto"/>
        <w:ind w:left="0" w:firstLine="709"/>
        <w:rPr>
          <w:sz w:val="27"/>
          <w:szCs w:val="27"/>
        </w:rPr>
      </w:pPr>
      <w:r w:rsidRPr="00C80136">
        <w:rPr>
          <w:rFonts w:eastAsia="Times New Roman" w:cs="Times New Roman"/>
          <w:sz w:val="27"/>
          <w:szCs w:val="27"/>
          <w:lang w:eastAsia="ru-RU"/>
        </w:rPr>
        <w:t>Считать общественные обсуждения состоявшимися.</w:t>
      </w:r>
    </w:p>
    <w:p w:rsidR="00DD7065" w:rsidRPr="00833B12" w:rsidRDefault="00147732" w:rsidP="00DD7065">
      <w:pPr>
        <w:pStyle w:val="a4"/>
        <w:numPr>
          <w:ilvl w:val="0"/>
          <w:numId w:val="1"/>
        </w:numPr>
        <w:autoSpaceDE w:val="0"/>
        <w:autoSpaceDN w:val="0"/>
        <w:adjustRightInd w:val="0"/>
        <w:spacing w:line="240" w:lineRule="auto"/>
        <w:ind w:left="0" w:firstLine="709"/>
        <w:rPr>
          <w:rFonts w:eastAsia="Calibri" w:cs="Times New Roman"/>
          <w:szCs w:val="28"/>
        </w:rPr>
      </w:pPr>
      <w:r w:rsidRPr="00C80136">
        <w:rPr>
          <w:rFonts w:cs="Times New Roman"/>
          <w:color w:val="000000"/>
          <w:sz w:val="27"/>
          <w:szCs w:val="27"/>
        </w:rPr>
        <w:t xml:space="preserve">Опубликовать заключение о результатах общественных обсуждений по </w:t>
      </w:r>
      <w:r w:rsidRPr="00C80136">
        <w:rPr>
          <w:rFonts w:cs="Times New Roman"/>
          <w:sz w:val="27"/>
          <w:szCs w:val="27"/>
        </w:rPr>
        <w:t>Проекту</w:t>
      </w:r>
      <w:r w:rsidR="007F4E47" w:rsidRPr="00C80136">
        <w:rPr>
          <w:rFonts w:cs="Times New Roman"/>
          <w:sz w:val="27"/>
          <w:szCs w:val="27"/>
        </w:rPr>
        <w:t xml:space="preserve"> постановления</w:t>
      </w:r>
      <w:r w:rsidRPr="00C80136">
        <w:rPr>
          <w:rFonts w:cs="Times New Roman"/>
          <w:sz w:val="27"/>
          <w:szCs w:val="27"/>
        </w:rPr>
        <w:t xml:space="preserve"> </w:t>
      </w:r>
      <w:r w:rsidR="00C80136" w:rsidRPr="00C80136">
        <w:rPr>
          <w:rFonts w:cs="Times New Roman"/>
          <w:color w:val="000000"/>
          <w:sz w:val="27"/>
          <w:szCs w:val="27"/>
          <w:lang w:val="x-none"/>
        </w:rPr>
        <w:t xml:space="preserve">в печатном средстве массовой информации «Официальный бюллетень органов местного самоуправления муниципального образования </w:t>
      </w:r>
      <w:proofErr w:type="spellStart"/>
      <w:r w:rsidR="00C80136" w:rsidRPr="00C80136">
        <w:rPr>
          <w:rFonts w:cs="Times New Roman"/>
          <w:color w:val="000000"/>
          <w:sz w:val="27"/>
          <w:szCs w:val="27"/>
          <w:lang w:val="x-none"/>
        </w:rPr>
        <w:t>Добрянский</w:t>
      </w:r>
      <w:proofErr w:type="spellEnd"/>
      <w:r w:rsidR="00C80136" w:rsidRPr="00C80136">
        <w:rPr>
          <w:rFonts w:cs="Times New Roman"/>
          <w:color w:val="000000"/>
          <w:sz w:val="27"/>
          <w:szCs w:val="27"/>
          <w:lang w:val="x-none"/>
        </w:rPr>
        <w:t xml:space="preserve"> городской округ»</w:t>
      </w:r>
      <w:r w:rsidRPr="00C80136">
        <w:rPr>
          <w:sz w:val="27"/>
          <w:szCs w:val="27"/>
        </w:rPr>
        <w:t xml:space="preserve">, разместить на официальном сайте </w:t>
      </w:r>
      <w:r w:rsidRPr="00C80136">
        <w:rPr>
          <w:rFonts w:cs="Times New Roman"/>
          <w:sz w:val="27"/>
          <w:szCs w:val="27"/>
        </w:rPr>
        <w:t xml:space="preserve">правовой информации </w:t>
      </w:r>
      <w:proofErr w:type="spellStart"/>
      <w:r w:rsidRPr="00C80136">
        <w:rPr>
          <w:rFonts w:cs="Times New Roman"/>
          <w:sz w:val="27"/>
          <w:szCs w:val="27"/>
        </w:rPr>
        <w:t>Добрянского</w:t>
      </w:r>
      <w:proofErr w:type="spellEnd"/>
      <w:r w:rsidRPr="00C80136">
        <w:rPr>
          <w:rFonts w:cs="Times New Roman"/>
          <w:sz w:val="27"/>
          <w:szCs w:val="27"/>
        </w:rPr>
        <w:t xml:space="preserve"> городского округа в информационно-</w:t>
      </w:r>
      <w:r w:rsidRPr="00C80136">
        <w:rPr>
          <w:rFonts w:cs="Times New Roman"/>
          <w:sz w:val="27"/>
          <w:szCs w:val="27"/>
        </w:rPr>
        <w:lastRenderedPageBreak/>
        <w:t>телекоммуникационной сети Интернет с доменным именем dobr-pravo.ru</w:t>
      </w:r>
      <w:r w:rsidR="000E33E9" w:rsidRPr="00C80136">
        <w:rPr>
          <w:rFonts w:eastAsia="Calibri"/>
          <w:sz w:val="27"/>
          <w:szCs w:val="27"/>
        </w:rPr>
        <w:t xml:space="preserve">, а также </w:t>
      </w:r>
      <w:hyperlink r:id="rId6" w:history="1">
        <w:r w:rsidR="00833B12" w:rsidRPr="00833B12">
          <w:rPr>
            <w:rStyle w:val="a7"/>
            <w:rFonts w:cs="Times New Roman"/>
            <w:color w:val="auto"/>
            <w:szCs w:val="28"/>
            <w:u w:val="none"/>
            <w:lang w:val="x-none"/>
          </w:rPr>
          <w:t>http://добрянка.рус/.</w:t>
        </w:r>
      </w:hyperlink>
    </w:p>
    <w:p w:rsidR="00DD7065" w:rsidRPr="00C80136" w:rsidRDefault="00DD7065" w:rsidP="00DD7065">
      <w:pPr>
        <w:autoSpaceDE w:val="0"/>
        <w:autoSpaceDN w:val="0"/>
        <w:adjustRightInd w:val="0"/>
        <w:jc w:val="both"/>
        <w:rPr>
          <w:rFonts w:eastAsia="Calibri"/>
          <w:sz w:val="27"/>
          <w:szCs w:val="27"/>
          <w:lang w:eastAsia="en-US"/>
        </w:rPr>
      </w:pPr>
    </w:p>
    <w:p w:rsidR="0016737F" w:rsidRPr="00C80136" w:rsidRDefault="00DD7065" w:rsidP="004D1F49">
      <w:pPr>
        <w:autoSpaceDE w:val="0"/>
        <w:autoSpaceDN w:val="0"/>
        <w:adjustRightInd w:val="0"/>
        <w:jc w:val="both"/>
        <w:rPr>
          <w:rFonts w:eastAsia="Calibri"/>
          <w:sz w:val="27"/>
          <w:szCs w:val="27"/>
          <w:lang w:eastAsia="en-US"/>
        </w:rPr>
      </w:pPr>
      <w:r w:rsidRPr="00C80136">
        <w:rPr>
          <w:rFonts w:eastAsia="Calibri"/>
          <w:sz w:val="27"/>
          <w:szCs w:val="27"/>
          <w:lang w:eastAsia="en-US"/>
        </w:rPr>
        <w:t>"</w:t>
      </w:r>
      <w:r w:rsidR="00C80136">
        <w:rPr>
          <w:rFonts w:eastAsia="Calibri"/>
          <w:sz w:val="27"/>
          <w:szCs w:val="27"/>
          <w:lang w:eastAsia="en-US"/>
        </w:rPr>
        <w:t>21</w:t>
      </w:r>
      <w:r w:rsidRPr="00C80136">
        <w:rPr>
          <w:rFonts w:eastAsia="Calibri"/>
          <w:sz w:val="27"/>
          <w:szCs w:val="27"/>
          <w:lang w:eastAsia="en-US"/>
        </w:rPr>
        <w:t>"</w:t>
      </w:r>
      <w:r w:rsidR="00E3207B" w:rsidRPr="00C80136">
        <w:rPr>
          <w:rFonts w:eastAsia="Calibri"/>
          <w:sz w:val="27"/>
          <w:szCs w:val="27"/>
          <w:lang w:eastAsia="en-US"/>
        </w:rPr>
        <w:t xml:space="preserve"> </w:t>
      </w:r>
      <w:r w:rsidR="00C80136">
        <w:rPr>
          <w:rFonts w:eastAsia="Calibri"/>
          <w:sz w:val="27"/>
          <w:szCs w:val="27"/>
          <w:lang w:eastAsia="en-US"/>
        </w:rPr>
        <w:t>апреля</w:t>
      </w:r>
      <w:r w:rsidR="004D1F49" w:rsidRPr="00C80136">
        <w:rPr>
          <w:rFonts w:eastAsia="Calibri"/>
          <w:sz w:val="27"/>
          <w:szCs w:val="27"/>
          <w:lang w:eastAsia="en-US"/>
        </w:rPr>
        <w:t xml:space="preserve"> </w:t>
      </w:r>
      <w:r w:rsidRPr="00C80136">
        <w:rPr>
          <w:rFonts w:eastAsia="Calibri"/>
          <w:sz w:val="27"/>
          <w:szCs w:val="27"/>
          <w:lang w:eastAsia="en-US"/>
        </w:rPr>
        <w:t>20</w:t>
      </w:r>
      <w:r w:rsidR="004D1F49" w:rsidRPr="00C80136">
        <w:rPr>
          <w:rFonts w:eastAsia="Calibri"/>
          <w:sz w:val="27"/>
          <w:szCs w:val="27"/>
          <w:lang w:eastAsia="en-US"/>
        </w:rPr>
        <w:t>2</w:t>
      </w:r>
      <w:r w:rsidR="00C80136">
        <w:rPr>
          <w:rFonts w:eastAsia="Calibri"/>
          <w:sz w:val="27"/>
          <w:szCs w:val="27"/>
          <w:lang w:eastAsia="en-US"/>
        </w:rPr>
        <w:t>3</w:t>
      </w:r>
      <w:r w:rsidRPr="00C80136">
        <w:rPr>
          <w:rFonts w:eastAsia="Calibri"/>
          <w:sz w:val="27"/>
          <w:szCs w:val="27"/>
          <w:lang w:eastAsia="en-US"/>
        </w:rPr>
        <w:t xml:space="preserve">г.   </w:t>
      </w:r>
    </w:p>
    <w:p w:rsidR="00CB0DEE" w:rsidRPr="00C80136" w:rsidRDefault="0016737F" w:rsidP="004D1F49">
      <w:pPr>
        <w:autoSpaceDE w:val="0"/>
        <w:autoSpaceDN w:val="0"/>
        <w:adjustRightInd w:val="0"/>
        <w:jc w:val="both"/>
        <w:rPr>
          <w:rFonts w:eastAsia="Calibri"/>
          <w:sz w:val="27"/>
          <w:szCs w:val="27"/>
          <w:lang w:eastAsia="en-US"/>
        </w:rPr>
      </w:pPr>
      <w:r w:rsidRPr="00C80136">
        <w:rPr>
          <w:rFonts w:eastAsia="Calibri"/>
          <w:sz w:val="27"/>
          <w:szCs w:val="27"/>
          <w:lang w:eastAsia="en-US"/>
        </w:rPr>
        <w:t xml:space="preserve">        </w:t>
      </w:r>
    </w:p>
    <w:p w:rsidR="008E5B81" w:rsidRDefault="008E5B81" w:rsidP="004D1F49">
      <w:pPr>
        <w:autoSpaceDE w:val="0"/>
        <w:autoSpaceDN w:val="0"/>
        <w:adjustRightInd w:val="0"/>
        <w:jc w:val="both"/>
        <w:rPr>
          <w:rFonts w:eastAsia="Calibri"/>
          <w:sz w:val="27"/>
          <w:szCs w:val="27"/>
          <w:lang w:eastAsia="en-US"/>
        </w:rPr>
      </w:pPr>
    </w:p>
    <w:p w:rsidR="00C80136" w:rsidRPr="00C80136" w:rsidRDefault="00C80136" w:rsidP="004D1F49">
      <w:pPr>
        <w:autoSpaceDE w:val="0"/>
        <w:autoSpaceDN w:val="0"/>
        <w:adjustRightInd w:val="0"/>
        <w:jc w:val="both"/>
        <w:rPr>
          <w:rFonts w:eastAsia="Calibri"/>
          <w:sz w:val="27"/>
          <w:szCs w:val="27"/>
          <w:lang w:eastAsia="en-US"/>
        </w:rPr>
      </w:pPr>
    </w:p>
    <w:p w:rsidR="00DD7065" w:rsidRPr="006B4F68" w:rsidRDefault="0016737F" w:rsidP="004D1F49">
      <w:pPr>
        <w:autoSpaceDE w:val="0"/>
        <w:autoSpaceDN w:val="0"/>
        <w:adjustRightInd w:val="0"/>
        <w:jc w:val="both"/>
        <w:rPr>
          <w:rFonts w:eastAsia="Calibri"/>
          <w:sz w:val="27"/>
          <w:szCs w:val="27"/>
          <w:lang w:eastAsia="en-US"/>
        </w:rPr>
      </w:pPr>
      <w:r w:rsidRPr="00C80136">
        <w:rPr>
          <w:rFonts w:eastAsia="Calibri"/>
          <w:sz w:val="27"/>
          <w:szCs w:val="27"/>
          <w:lang w:eastAsia="en-US"/>
        </w:rPr>
        <w:t xml:space="preserve"> Председатель </w:t>
      </w:r>
      <w:r w:rsidR="00030796" w:rsidRPr="00C80136">
        <w:rPr>
          <w:rFonts w:eastAsia="Calibri"/>
          <w:sz w:val="27"/>
          <w:szCs w:val="27"/>
          <w:lang w:eastAsia="en-US"/>
        </w:rPr>
        <w:t xml:space="preserve">        </w:t>
      </w:r>
      <w:r w:rsidR="006B4F68" w:rsidRPr="00C80136">
        <w:rPr>
          <w:rFonts w:eastAsia="Calibri"/>
          <w:sz w:val="27"/>
          <w:szCs w:val="27"/>
          <w:lang w:eastAsia="en-US"/>
        </w:rPr>
        <w:t xml:space="preserve">  </w:t>
      </w:r>
      <w:r w:rsidR="00030796" w:rsidRPr="00C80136">
        <w:rPr>
          <w:rFonts w:eastAsia="Calibri"/>
          <w:sz w:val="27"/>
          <w:szCs w:val="27"/>
          <w:lang w:eastAsia="en-US"/>
        </w:rPr>
        <w:t xml:space="preserve"> </w:t>
      </w:r>
      <w:r w:rsidRPr="00C80136">
        <w:rPr>
          <w:rFonts w:eastAsia="Calibri"/>
          <w:sz w:val="27"/>
          <w:szCs w:val="27"/>
          <w:lang w:eastAsia="en-US"/>
        </w:rPr>
        <w:t xml:space="preserve">  </w:t>
      </w:r>
      <w:r w:rsidR="00DD7065" w:rsidRPr="00C80136">
        <w:rPr>
          <w:rFonts w:eastAsia="Calibri"/>
          <w:sz w:val="27"/>
          <w:szCs w:val="27"/>
          <w:lang w:eastAsia="en-US"/>
        </w:rPr>
        <w:t xml:space="preserve">  </w:t>
      </w:r>
      <w:r w:rsidR="00147732" w:rsidRPr="00C80136">
        <w:rPr>
          <w:rFonts w:eastAsia="Calibri"/>
          <w:sz w:val="27"/>
          <w:szCs w:val="27"/>
          <w:lang w:eastAsia="en-US"/>
        </w:rPr>
        <w:t xml:space="preserve">                  </w:t>
      </w:r>
      <w:r w:rsidR="008E5B81" w:rsidRPr="00C80136">
        <w:rPr>
          <w:rFonts w:eastAsia="Calibri"/>
          <w:sz w:val="27"/>
          <w:szCs w:val="27"/>
          <w:lang w:eastAsia="en-US"/>
        </w:rPr>
        <w:t xml:space="preserve">       </w:t>
      </w:r>
      <w:r w:rsidR="00507B98">
        <w:rPr>
          <w:rFonts w:eastAsia="Calibri"/>
          <w:sz w:val="27"/>
          <w:szCs w:val="27"/>
          <w:lang w:eastAsia="en-US"/>
        </w:rPr>
        <w:t xml:space="preserve">    </w:t>
      </w:r>
      <w:r w:rsidR="008E5B81" w:rsidRPr="00C80136">
        <w:rPr>
          <w:rFonts w:eastAsia="Calibri"/>
          <w:sz w:val="27"/>
          <w:szCs w:val="27"/>
          <w:lang w:eastAsia="en-US"/>
        </w:rPr>
        <w:t xml:space="preserve">        </w:t>
      </w:r>
      <w:r w:rsidR="002F0D6B">
        <w:rPr>
          <w:rFonts w:eastAsia="Calibri"/>
          <w:sz w:val="27"/>
          <w:szCs w:val="27"/>
          <w:lang w:eastAsia="en-US"/>
        </w:rPr>
        <w:t xml:space="preserve">      </w:t>
      </w:r>
      <w:r w:rsidR="008E5B81" w:rsidRPr="00C80136">
        <w:rPr>
          <w:rFonts w:eastAsia="Calibri"/>
          <w:sz w:val="27"/>
          <w:szCs w:val="27"/>
          <w:lang w:eastAsia="en-US"/>
        </w:rPr>
        <w:t xml:space="preserve">                               </w:t>
      </w:r>
      <w:r w:rsidR="00147732" w:rsidRPr="00C80136">
        <w:rPr>
          <w:rFonts w:eastAsia="Calibri"/>
          <w:sz w:val="27"/>
          <w:szCs w:val="27"/>
          <w:lang w:eastAsia="en-US"/>
        </w:rPr>
        <w:t xml:space="preserve">  </w:t>
      </w:r>
      <w:proofErr w:type="spellStart"/>
      <w:r w:rsidR="00147732" w:rsidRPr="006B4F68">
        <w:rPr>
          <w:rFonts w:eastAsia="Calibri"/>
          <w:sz w:val="27"/>
          <w:szCs w:val="27"/>
          <w:lang w:eastAsia="en-US"/>
        </w:rPr>
        <w:t>Е.М.Степанова</w:t>
      </w:r>
      <w:proofErr w:type="spellEnd"/>
      <w:r w:rsidR="004D1F49" w:rsidRPr="006B4F68">
        <w:rPr>
          <w:rFonts w:eastAsia="Calibri"/>
          <w:sz w:val="27"/>
          <w:szCs w:val="27"/>
          <w:lang w:eastAsia="en-US"/>
        </w:rPr>
        <w:t xml:space="preserve">            </w:t>
      </w:r>
      <w:r w:rsidRPr="006B4F68">
        <w:rPr>
          <w:rFonts w:eastAsia="Calibri"/>
          <w:sz w:val="27"/>
          <w:szCs w:val="27"/>
          <w:lang w:eastAsia="en-US"/>
        </w:rPr>
        <w:t xml:space="preserve">          </w:t>
      </w:r>
      <w:r w:rsidR="00DD7065" w:rsidRPr="006B4F68">
        <w:rPr>
          <w:rFonts w:eastAsia="Calibri"/>
          <w:sz w:val="27"/>
          <w:szCs w:val="27"/>
          <w:lang w:eastAsia="en-US"/>
        </w:rPr>
        <w:t xml:space="preserve">                           </w:t>
      </w:r>
      <w:r w:rsidR="00FB5252" w:rsidRPr="006B4F68">
        <w:rPr>
          <w:rFonts w:eastAsia="Calibri"/>
          <w:sz w:val="27"/>
          <w:szCs w:val="27"/>
          <w:lang w:eastAsia="en-US"/>
        </w:rPr>
        <w:t xml:space="preserve">  </w:t>
      </w:r>
      <w:r w:rsidR="00DD7065" w:rsidRPr="006B4F68">
        <w:rPr>
          <w:rFonts w:eastAsia="Calibri"/>
          <w:sz w:val="27"/>
          <w:szCs w:val="27"/>
          <w:lang w:eastAsia="en-US"/>
        </w:rPr>
        <w:t xml:space="preserve">                                            </w:t>
      </w:r>
    </w:p>
    <w:p w:rsidR="00DD7065" w:rsidRDefault="00DD7065" w:rsidP="00DD7065">
      <w:pPr>
        <w:autoSpaceDE w:val="0"/>
        <w:autoSpaceDN w:val="0"/>
        <w:adjustRightInd w:val="0"/>
        <w:rPr>
          <w:sz w:val="22"/>
        </w:rPr>
      </w:pPr>
    </w:p>
    <w:sectPr w:rsidR="00DD7065" w:rsidSect="00BC5C8A">
      <w:pgSz w:w="11906" w:h="16838"/>
      <w:pgMar w:top="568" w:right="566"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32F0A"/>
    <w:multiLevelType w:val="hybridMultilevel"/>
    <w:tmpl w:val="AFFA951E"/>
    <w:lvl w:ilvl="0" w:tplc="EA0677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32B062E"/>
    <w:multiLevelType w:val="hybridMultilevel"/>
    <w:tmpl w:val="E3AAA024"/>
    <w:lvl w:ilvl="0" w:tplc="D1148098">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08"/>
  <w:characterSpacingControl w:val="doNotCompress"/>
  <w:compat>
    <w:compatSetting w:name="compatibilityMode" w:uri="http://schemas.microsoft.com/office/word" w:val="12"/>
  </w:compat>
  <w:rsids>
    <w:rsidRoot w:val="00DD7065"/>
    <w:rsid w:val="00021932"/>
    <w:rsid w:val="0002710E"/>
    <w:rsid w:val="00030796"/>
    <w:rsid w:val="00055080"/>
    <w:rsid w:val="000A3EAA"/>
    <w:rsid w:val="000E33E9"/>
    <w:rsid w:val="00147732"/>
    <w:rsid w:val="0016737F"/>
    <w:rsid w:val="0029564D"/>
    <w:rsid w:val="002A39E2"/>
    <w:rsid w:val="002F0D6B"/>
    <w:rsid w:val="003571F4"/>
    <w:rsid w:val="00362422"/>
    <w:rsid w:val="003A3A4B"/>
    <w:rsid w:val="00460DF0"/>
    <w:rsid w:val="00462074"/>
    <w:rsid w:val="004D1F49"/>
    <w:rsid w:val="004E708D"/>
    <w:rsid w:val="00507B98"/>
    <w:rsid w:val="00524881"/>
    <w:rsid w:val="00533C30"/>
    <w:rsid w:val="00533E25"/>
    <w:rsid w:val="00551233"/>
    <w:rsid w:val="0057010D"/>
    <w:rsid w:val="005C02A3"/>
    <w:rsid w:val="005C145B"/>
    <w:rsid w:val="00644B6B"/>
    <w:rsid w:val="006671BE"/>
    <w:rsid w:val="006B4A71"/>
    <w:rsid w:val="006B4F68"/>
    <w:rsid w:val="007315B1"/>
    <w:rsid w:val="00755E9F"/>
    <w:rsid w:val="00765103"/>
    <w:rsid w:val="007B6466"/>
    <w:rsid w:val="007E4C79"/>
    <w:rsid w:val="007F4E47"/>
    <w:rsid w:val="00833B12"/>
    <w:rsid w:val="008A54A9"/>
    <w:rsid w:val="008B621A"/>
    <w:rsid w:val="008E5B81"/>
    <w:rsid w:val="009B51A2"/>
    <w:rsid w:val="009E4721"/>
    <w:rsid w:val="00A12826"/>
    <w:rsid w:val="00A33160"/>
    <w:rsid w:val="00A87EFE"/>
    <w:rsid w:val="00B05749"/>
    <w:rsid w:val="00B4024C"/>
    <w:rsid w:val="00B40EB9"/>
    <w:rsid w:val="00B47B3E"/>
    <w:rsid w:val="00BA1DDA"/>
    <w:rsid w:val="00BA5A86"/>
    <w:rsid w:val="00BC5C8A"/>
    <w:rsid w:val="00C10366"/>
    <w:rsid w:val="00C24948"/>
    <w:rsid w:val="00C34CE9"/>
    <w:rsid w:val="00C80136"/>
    <w:rsid w:val="00CB0DEE"/>
    <w:rsid w:val="00CF012A"/>
    <w:rsid w:val="00D05F5D"/>
    <w:rsid w:val="00D06F9E"/>
    <w:rsid w:val="00DD7065"/>
    <w:rsid w:val="00E0123B"/>
    <w:rsid w:val="00E117CB"/>
    <w:rsid w:val="00E23FF5"/>
    <w:rsid w:val="00E3207B"/>
    <w:rsid w:val="00ED5084"/>
    <w:rsid w:val="00F21CC7"/>
    <w:rsid w:val="00FB5252"/>
    <w:rsid w:val="00FE6E4C"/>
    <w:rsid w:val="00FF6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06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5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47732"/>
    <w:pPr>
      <w:spacing w:line="276" w:lineRule="auto"/>
      <w:ind w:left="720"/>
      <w:contextualSpacing/>
      <w:jc w:val="both"/>
    </w:pPr>
    <w:rPr>
      <w:rFonts w:eastAsiaTheme="minorHAnsi" w:cstheme="minorBidi"/>
      <w:szCs w:val="22"/>
      <w:lang w:eastAsia="en-US"/>
    </w:rPr>
  </w:style>
  <w:style w:type="paragraph" w:styleId="a5">
    <w:name w:val="Balloon Text"/>
    <w:basedOn w:val="a"/>
    <w:link w:val="a6"/>
    <w:uiPriority w:val="99"/>
    <w:semiHidden/>
    <w:unhideWhenUsed/>
    <w:rsid w:val="0057010D"/>
    <w:rPr>
      <w:rFonts w:ascii="Tahoma" w:hAnsi="Tahoma" w:cs="Tahoma"/>
      <w:sz w:val="16"/>
      <w:szCs w:val="16"/>
    </w:rPr>
  </w:style>
  <w:style w:type="character" w:customStyle="1" w:styleId="a6">
    <w:name w:val="Текст выноски Знак"/>
    <w:basedOn w:val="a0"/>
    <w:link w:val="a5"/>
    <w:uiPriority w:val="99"/>
    <w:semiHidden/>
    <w:rsid w:val="0057010D"/>
    <w:rPr>
      <w:rFonts w:ascii="Tahoma" w:eastAsia="Times New Roman" w:hAnsi="Tahoma" w:cs="Tahoma"/>
      <w:sz w:val="16"/>
      <w:szCs w:val="16"/>
      <w:lang w:eastAsia="ru-RU"/>
    </w:rPr>
  </w:style>
  <w:style w:type="character" w:styleId="a7">
    <w:name w:val="Hyperlink"/>
    <w:basedOn w:val="a0"/>
    <w:uiPriority w:val="99"/>
    <w:unhideWhenUsed/>
    <w:rsid w:val="00833B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06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5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47732"/>
    <w:pPr>
      <w:spacing w:line="276" w:lineRule="auto"/>
      <w:ind w:left="720"/>
      <w:contextualSpacing/>
      <w:jc w:val="both"/>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41373">
      <w:bodyDiv w:val="1"/>
      <w:marLeft w:val="0"/>
      <w:marRight w:val="0"/>
      <w:marTop w:val="0"/>
      <w:marBottom w:val="0"/>
      <w:divBdr>
        <w:top w:val="none" w:sz="0" w:space="0" w:color="auto"/>
        <w:left w:val="none" w:sz="0" w:space="0" w:color="auto"/>
        <w:bottom w:val="none" w:sz="0" w:space="0" w:color="auto"/>
        <w:right w:val="none" w:sz="0" w:space="0" w:color="auto"/>
      </w:divBdr>
    </w:div>
    <w:div w:id="686445113">
      <w:bodyDiv w:val="1"/>
      <w:marLeft w:val="0"/>
      <w:marRight w:val="0"/>
      <w:marTop w:val="0"/>
      <w:marBottom w:val="0"/>
      <w:divBdr>
        <w:top w:val="none" w:sz="0" w:space="0" w:color="auto"/>
        <w:left w:val="none" w:sz="0" w:space="0" w:color="auto"/>
        <w:bottom w:val="none" w:sz="0" w:space="0" w:color="auto"/>
        <w:right w:val="none" w:sz="0" w:space="0" w:color="auto"/>
      </w:divBdr>
    </w:div>
    <w:div w:id="17765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192.168.1.101\&#1086;&#1073;&#1097;&#1072;&#1103;\&#1055;&#1047;&#1047;%20&#1044;&#1043;&#1054;%20&#1074;&#1085;&#1077;&#1089;&#1077;&#1085;&#1080;&#1077;%20&#1080;&#1079;&#1084;&#1077;&#1085;&#1077;&#1085;&#1080;&#1081;%20(&#1088;&#1072;&#1073;&#1086;&#1095;&#1080;&#1077;%20&#1084;&#1072;&#1090;&#1077;&#1088;&#1080;&#1072;&#1083;&#1099;)\&#1042;&#1085;&#1077;&#1089;&#1077;&#1085;&#1080;&#1077;%20&#1080;&#1079;&#1084;&#1077;&#1085;&#1077;&#1085;&#1080;&#1081;\&#1042;&#1085;&#1077;&#1089;&#1077;&#1085;&#1080;&#1077;%20&#1080;&#1079;&#1084;&#1077;&#1085;&#1077;&#1085;&#1080;&#1081;%20&#1074;%20&#1088;&#1077;&#1075;&#1083;&#1072;&#1084;&#1077;&#1085;&#1090;&#1099;%20&#1055;&#1047;&#1047;%20&#1084;&#1072;&#1088;&#1090;%202023\_&#26625;&#29696;&#29696;&#28672;&#14848;&#12032;&#12032;&#13312;&#15876;&#12548;&#16388;&#20228;&#15620;&#14852;&#12292;&#11780;&#16384;&#17156;&#16644;&#12036;&#1177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1543</TotalTime>
  <Pages>2</Pages>
  <Words>367</Words>
  <Characters>2096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Vera</cp:lastModifiedBy>
  <cp:revision>91</cp:revision>
  <cp:lastPrinted>2021-11-12T05:34:00Z</cp:lastPrinted>
  <dcterms:created xsi:type="dcterms:W3CDTF">2020-11-20T05:29:00Z</dcterms:created>
  <dcterms:modified xsi:type="dcterms:W3CDTF">2023-04-21T06:28:00Z</dcterms:modified>
</cp:coreProperties>
</file>