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B25" w:rsidRPr="00C55CD6" w:rsidRDefault="00234B25" w:rsidP="00234B2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</w:p>
    <w:p w:rsidR="003B5D54" w:rsidRDefault="002101C9" w:rsidP="003B5D54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sz w:val="28"/>
          <w:szCs w:val="28"/>
        </w:rPr>
      </w:pPr>
      <w:r w:rsidRPr="00F7531B">
        <w:rPr>
          <w:b/>
          <w:sz w:val="28"/>
          <w:szCs w:val="28"/>
        </w:rPr>
        <w:t>П</w:t>
      </w:r>
      <w:r w:rsidR="00234B25" w:rsidRPr="00F7531B">
        <w:rPr>
          <w:b/>
          <w:sz w:val="28"/>
          <w:szCs w:val="28"/>
        </w:rPr>
        <w:t>еречень вопросов для участников публичных консультаций</w:t>
      </w:r>
      <w:r w:rsidR="003B5D54">
        <w:rPr>
          <w:b/>
          <w:sz w:val="28"/>
          <w:szCs w:val="28"/>
        </w:rPr>
        <w:t xml:space="preserve"> </w:t>
      </w:r>
    </w:p>
    <w:p w:rsidR="00234B25" w:rsidRDefault="003B5D54" w:rsidP="003B5D54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по проекту правового акта</w:t>
      </w:r>
    </w:p>
    <w:p w:rsidR="00F7531B" w:rsidRPr="005157B2" w:rsidRDefault="00F7531B" w:rsidP="003B5D54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sz w:val="18"/>
          <w:szCs w:val="18"/>
        </w:rPr>
      </w:pPr>
    </w:p>
    <w:p w:rsidR="00537905" w:rsidRPr="003B5D54" w:rsidRDefault="003B5D54" w:rsidP="003B5D54">
      <w:pPr>
        <w:pStyle w:val="a7"/>
        <w:spacing w:after="0" w:line="240" w:lineRule="auto"/>
        <w:jc w:val="both"/>
        <w:rPr>
          <w:b w:val="0"/>
          <w:szCs w:val="28"/>
        </w:rPr>
      </w:pPr>
      <w:r w:rsidRPr="003B5D54">
        <w:rPr>
          <w:b w:val="0"/>
          <w:szCs w:val="28"/>
        </w:rPr>
        <w:t>Постановление администрации Добрянского городского округа «Об утверждении Порядка выявления и демонтажа самовольно установленных и незаконно размещённых нестационарных торговых объектов на территории Добрянского городского о</w:t>
      </w:r>
      <w:r>
        <w:rPr>
          <w:b w:val="0"/>
          <w:szCs w:val="28"/>
        </w:rPr>
        <w:t>круга</w:t>
      </w:r>
      <w:r w:rsidR="00BD6F9B">
        <w:rPr>
          <w:b w:val="0"/>
          <w:szCs w:val="28"/>
        </w:rPr>
        <w:t>»</w:t>
      </w:r>
      <w:r w:rsidR="00537905" w:rsidRPr="003B5D54">
        <w:rPr>
          <w:b w:val="0"/>
          <w:szCs w:val="28"/>
        </w:rPr>
        <w:t>.</w:t>
      </w:r>
    </w:p>
    <w:p w:rsidR="00F345CB" w:rsidRPr="00F345CB" w:rsidRDefault="00F345CB" w:rsidP="003B5D54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p w:rsidR="002101C9" w:rsidRPr="003B5D54" w:rsidRDefault="003B5D54" w:rsidP="003B5D54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i/>
          <w:sz w:val="24"/>
          <w:szCs w:val="24"/>
          <w:vertAlign w:val="superscript"/>
        </w:rPr>
      </w:pPr>
      <w:r w:rsidRPr="003B5D54">
        <w:rPr>
          <w:sz w:val="24"/>
          <w:szCs w:val="24"/>
        </w:rPr>
        <w:t>Контактное лицо разработчика проекта нормативного правового акта по вопросам направления участниками публичных консультаций своих предложений (замечаний): Колпакова Оксана Леонидовна – консультант управления имущественных и земельных отношений</w:t>
      </w:r>
      <w:r w:rsidRPr="003B5D54">
        <w:rPr>
          <w:b/>
          <w:sz w:val="24"/>
          <w:szCs w:val="24"/>
        </w:rPr>
        <w:t xml:space="preserve"> </w:t>
      </w:r>
      <w:r w:rsidRPr="003B5D54">
        <w:rPr>
          <w:sz w:val="24"/>
          <w:szCs w:val="24"/>
        </w:rPr>
        <w:t>администрации Добрянского городского округа, 8 (34265) 2 78 61</w:t>
      </w:r>
    </w:p>
    <w:p w:rsidR="003B5D54" w:rsidRDefault="003B5D54" w:rsidP="003B5D54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p w:rsidR="003B5D54" w:rsidRPr="005157B2" w:rsidRDefault="003B5D54" w:rsidP="003B5D54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Пожалуйста, заполните и направьте данную форму </w:t>
      </w:r>
      <w:r w:rsidRPr="00F7531B">
        <w:rPr>
          <w:b/>
          <w:sz w:val="24"/>
          <w:szCs w:val="24"/>
        </w:rPr>
        <w:t xml:space="preserve">в срок до </w:t>
      </w:r>
      <w:r>
        <w:rPr>
          <w:b/>
          <w:sz w:val="24"/>
          <w:szCs w:val="24"/>
        </w:rPr>
        <w:t>03 апреля</w:t>
      </w:r>
      <w:bookmarkStart w:id="0" w:name="_GoBack"/>
      <w:bookmarkEnd w:id="0"/>
      <w:r w:rsidRPr="00F7531B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 xml:space="preserve">20 </w:t>
      </w:r>
      <w:r w:rsidRPr="00F7531B">
        <w:rPr>
          <w:b/>
          <w:sz w:val="24"/>
          <w:szCs w:val="24"/>
        </w:rPr>
        <w:t>г</w:t>
      </w:r>
      <w:r>
        <w:rPr>
          <w:b/>
          <w:sz w:val="24"/>
          <w:szCs w:val="24"/>
        </w:rPr>
        <w:t>ода</w:t>
      </w:r>
      <w:r w:rsidRPr="00C55CD6">
        <w:rPr>
          <w:sz w:val="24"/>
          <w:szCs w:val="24"/>
        </w:rPr>
        <w:t xml:space="preserve"> по электронной почте на адрес</w:t>
      </w:r>
      <w:r>
        <w:rPr>
          <w:sz w:val="24"/>
          <w:szCs w:val="24"/>
        </w:rPr>
        <w:t xml:space="preserve"> </w:t>
      </w:r>
      <w:r w:rsidRPr="003B5D54">
        <w:rPr>
          <w:rStyle w:val="x-phmenubutton"/>
          <w:iCs/>
          <w:sz w:val="24"/>
          <w:szCs w:val="24"/>
          <w:u w:val="single"/>
        </w:rPr>
        <w:t>uizo@dobrraion.ru</w:t>
      </w:r>
      <w:r w:rsidRPr="003B5D54">
        <w:rPr>
          <w:sz w:val="24"/>
          <w:szCs w:val="24"/>
          <w:u w:val="single"/>
        </w:rPr>
        <w:t>,</w:t>
      </w:r>
      <w:r>
        <w:rPr>
          <w:sz w:val="24"/>
          <w:szCs w:val="24"/>
        </w:rPr>
        <w:t xml:space="preserve"> либо по факсу тел: 8 (34265) </w:t>
      </w:r>
      <w:r w:rsidRPr="005157B2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5157B2">
        <w:rPr>
          <w:sz w:val="24"/>
          <w:szCs w:val="24"/>
        </w:rPr>
        <w:t>54</w:t>
      </w:r>
      <w:r>
        <w:rPr>
          <w:sz w:val="24"/>
          <w:szCs w:val="24"/>
        </w:rPr>
        <w:t xml:space="preserve"> </w:t>
      </w:r>
      <w:r w:rsidRPr="005157B2">
        <w:rPr>
          <w:sz w:val="24"/>
          <w:szCs w:val="24"/>
        </w:rPr>
        <w:t>60</w:t>
      </w:r>
      <w:r>
        <w:rPr>
          <w:sz w:val="24"/>
          <w:szCs w:val="24"/>
        </w:rPr>
        <w:t>.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539"/>
        <w:jc w:val="both"/>
        <w:textAlignment w:val="baseline"/>
        <w:rPr>
          <w:sz w:val="24"/>
          <w:szCs w:val="24"/>
        </w:rPr>
      </w:pP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4"/>
          <w:szCs w:val="24"/>
        </w:rPr>
      </w:pPr>
      <w:r w:rsidRPr="00C55CD6">
        <w:rPr>
          <w:b/>
          <w:sz w:val="24"/>
          <w:szCs w:val="24"/>
        </w:rPr>
        <w:t>Контактная информация: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Укажите (по Вашему желанию):</w:t>
      </w:r>
    </w:p>
    <w:p w:rsidR="00234B25" w:rsidRPr="005157B2" w:rsidRDefault="00234B25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16"/>
          <w:szCs w:val="16"/>
        </w:rPr>
      </w:pPr>
    </w:p>
    <w:tbl>
      <w:tblPr>
        <w:tblW w:w="0" w:type="auto"/>
        <w:tblLook w:val="04A0"/>
      </w:tblPr>
      <w:tblGrid>
        <w:gridCol w:w="3754"/>
        <w:gridCol w:w="5817"/>
      </w:tblGrid>
      <w:tr w:rsidR="00234B25" w:rsidRPr="00C55CD6" w:rsidTr="00FC1E1E">
        <w:trPr>
          <w:trHeight w:val="491"/>
        </w:trPr>
        <w:tc>
          <w:tcPr>
            <w:tcW w:w="3794" w:type="dxa"/>
            <w:shd w:val="clear" w:color="auto" w:fill="auto"/>
            <w:vAlign w:val="bottom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Название организации</w:t>
            </w:r>
            <w:r w:rsidR="003B5D54">
              <w:rPr>
                <w:sz w:val="24"/>
                <w:szCs w:val="24"/>
              </w:rPr>
              <w:t>, либо Ф.И.О. гражданина</w:t>
            </w:r>
            <w:r w:rsidRPr="00C55CD6">
              <w:rPr>
                <w:sz w:val="24"/>
                <w:szCs w:val="24"/>
              </w:rPr>
              <w:t>:</w:t>
            </w:r>
          </w:p>
        </w:tc>
        <w:tc>
          <w:tcPr>
            <w:tcW w:w="5920" w:type="dxa"/>
            <w:tcBorders>
              <w:bottom w:val="single" w:sz="4" w:space="0" w:color="auto"/>
            </w:tcBorders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234B25" w:rsidRPr="00C55CD6" w:rsidTr="00FC1E1E">
        <w:trPr>
          <w:trHeight w:val="555"/>
        </w:trPr>
        <w:tc>
          <w:tcPr>
            <w:tcW w:w="3794" w:type="dxa"/>
            <w:shd w:val="clear" w:color="auto" w:fill="auto"/>
            <w:vAlign w:val="bottom"/>
          </w:tcPr>
          <w:p w:rsidR="003B5D54" w:rsidRDefault="003B5D54" w:rsidP="00FC1E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:rsidR="00234B25" w:rsidRPr="00C55CD6" w:rsidRDefault="00234B25" w:rsidP="003B5D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Сфера деятельности организации</w:t>
            </w:r>
            <w:r w:rsidR="003B5D54">
              <w:rPr>
                <w:sz w:val="24"/>
                <w:szCs w:val="24"/>
              </w:rPr>
              <w:t>/ гражданина</w:t>
            </w:r>
            <w:r w:rsidRPr="00C55CD6">
              <w:rPr>
                <w:sz w:val="24"/>
                <w:szCs w:val="24"/>
              </w:rPr>
              <w:t>:</w:t>
            </w:r>
          </w:p>
        </w:tc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234B25" w:rsidRPr="00C55CD6" w:rsidTr="00FC1E1E">
        <w:trPr>
          <w:trHeight w:val="563"/>
        </w:trPr>
        <w:tc>
          <w:tcPr>
            <w:tcW w:w="3794" w:type="dxa"/>
            <w:shd w:val="clear" w:color="auto" w:fill="auto"/>
            <w:vAlign w:val="bottom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Ф.И.О. контактного лица</w:t>
            </w:r>
            <w:r w:rsidR="003B5D54">
              <w:rPr>
                <w:sz w:val="24"/>
                <w:szCs w:val="24"/>
              </w:rPr>
              <w:t xml:space="preserve"> (для юридических лиц)</w:t>
            </w:r>
            <w:r w:rsidRPr="00C55CD6">
              <w:rPr>
                <w:sz w:val="24"/>
                <w:szCs w:val="24"/>
              </w:rPr>
              <w:t>:</w:t>
            </w:r>
          </w:p>
        </w:tc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234B25" w:rsidRPr="00C55CD6" w:rsidTr="00FC1E1E">
        <w:trPr>
          <w:trHeight w:val="557"/>
        </w:trPr>
        <w:tc>
          <w:tcPr>
            <w:tcW w:w="3794" w:type="dxa"/>
            <w:shd w:val="clear" w:color="auto" w:fill="auto"/>
            <w:vAlign w:val="bottom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234B25" w:rsidRPr="00C55CD6" w:rsidTr="00FC1E1E">
        <w:trPr>
          <w:trHeight w:val="565"/>
        </w:trPr>
        <w:tc>
          <w:tcPr>
            <w:tcW w:w="3794" w:type="dxa"/>
            <w:shd w:val="clear" w:color="auto" w:fill="auto"/>
            <w:vAlign w:val="bottom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234B25" w:rsidRPr="005157B2" w:rsidRDefault="00234B25" w:rsidP="00234B25">
      <w:pPr>
        <w:ind w:firstLine="720"/>
        <w:jc w:val="both"/>
        <w:rPr>
          <w:sz w:val="16"/>
          <w:szCs w:val="16"/>
        </w:rPr>
      </w:pPr>
    </w:p>
    <w:p w:rsidR="00234B25" w:rsidRPr="003B5D54" w:rsidRDefault="003B5D54" w:rsidP="003B5D54">
      <w:pPr>
        <w:pStyle w:val="aa"/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А</w:t>
      </w:r>
      <w:r w:rsidR="00234B25" w:rsidRPr="003B5D54">
        <w:rPr>
          <w:sz w:val="24"/>
          <w:szCs w:val="24"/>
        </w:rPr>
        <w:t>ктуальна ли сегодня</w:t>
      </w:r>
      <w:r>
        <w:rPr>
          <w:sz w:val="24"/>
          <w:szCs w:val="24"/>
        </w:rPr>
        <w:t>,</w:t>
      </w:r>
      <w:r w:rsidR="00234B25" w:rsidRPr="003B5D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 w:rsidRPr="00C55CD6">
        <w:rPr>
          <w:sz w:val="24"/>
          <w:szCs w:val="24"/>
        </w:rPr>
        <w:t>Ваш взгляд</w:t>
      </w:r>
      <w:r>
        <w:rPr>
          <w:sz w:val="24"/>
          <w:szCs w:val="24"/>
        </w:rPr>
        <w:t>,</w:t>
      </w:r>
      <w:r w:rsidRPr="003B5D54">
        <w:rPr>
          <w:sz w:val="24"/>
          <w:szCs w:val="24"/>
        </w:rPr>
        <w:t xml:space="preserve"> </w:t>
      </w:r>
      <w:r w:rsidR="00234B25" w:rsidRPr="003B5D54">
        <w:rPr>
          <w:sz w:val="24"/>
          <w:szCs w:val="24"/>
        </w:rPr>
        <w:t xml:space="preserve">проблема, на решение которой направлено предлагаемое правовое регулирование? </w:t>
      </w:r>
    </w:p>
    <w:p w:rsidR="00234B25" w:rsidRPr="00C55CD6" w:rsidRDefault="00234B25" w:rsidP="00234B25">
      <w:pPr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20"/>
        <w:gridCol w:w="1652"/>
      </w:tblGrid>
      <w:tr w:rsidR="00234B25" w:rsidRPr="00C55CD6" w:rsidTr="00FC1E1E">
        <w:tc>
          <w:tcPr>
            <w:tcW w:w="1320" w:type="dxa"/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актуальна</w:t>
            </w:r>
          </w:p>
        </w:tc>
        <w:tc>
          <w:tcPr>
            <w:tcW w:w="1652" w:type="dxa"/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актуальна</w:t>
            </w:r>
          </w:p>
        </w:tc>
      </w:tr>
    </w:tbl>
    <w:p w:rsidR="00234B25" w:rsidRPr="00C55CD6" w:rsidRDefault="00234B25" w:rsidP="005157B2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234B25" w:rsidRPr="00C55CD6" w:rsidRDefault="003B5D54" w:rsidP="00234B25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 xml:space="preserve">в связи с тем, что </w:t>
      </w:r>
      <w:r w:rsidR="00234B25" w:rsidRPr="00C55CD6">
        <w:rPr>
          <w:sz w:val="24"/>
          <w:szCs w:val="24"/>
        </w:rPr>
        <w:t>______________________________</w:t>
      </w:r>
      <w:r w:rsidR="002101C9">
        <w:rPr>
          <w:sz w:val="24"/>
          <w:szCs w:val="24"/>
        </w:rPr>
        <w:t>_______________________________</w:t>
      </w:r>
    </w:p>
    <w:p w:rsidR="003B5D54" w:rsidRDefault="00234B25" w:rsidP="00234B25">
      <w:pPr>
        <w:tabs>
          <w:tab w:val="num" w:pos="1080"/>
          <w:tab w:val="left" w:pos="2273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</w:rPr>
        <w:t>________</w:t>
      </w:r>
      <w:r w:rsidR="003B5D54" w:rsidRPr="00C55CD6">
        <w:rPr>
          <w:sz w:val="24"/>
          <w:szCs w:val="24"/>
        </w:rPr>
        <w:t>______</w:t>
      </w:r>
      <w:r w:rsidRPr="00C55CD6">
        <w:rPr>
          <w:sz w:val="24"/>
          <w:szCs w:val="24"/>
        </w:rPr>
        <w:t>___________________________________________________</w:t>
      </w:r>
      <w:r w:rsidR="002101C9">
        <w:rPr>
          <w:sz w:val="24"/>
          <w:szCs w:val="24"/>
        </w:rPr>
        <w:t>_________</w:t>
      </w:r>
      <w:r w:rsidRPr="00C55CD6">
        <w:rPr>
          <w:sz w:val="24"/>
          <w:szCs w:val="24"/>
        </w:rPr>
        <w:t>__</w:t>
      </w:r>
      <w:r w:rsidRPr="00C55CD6">
        <w:rPr>
          <w:sz w:val="24"/>
          <w:szCs w:val="24"/>
          <w:vertAlign w:val="superscript"/>
        </w:rPr>
        <w:t xml:space="preserve"> </w:t>
      </w:r>
    </w:p>
    <w:p w:rsidR="00234B25" w:rsidRDefault="00234B25" w:rsidP="00234B25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______________________________________________________________</w:t>
      </w:r>
      <w:r w:rsidR="002101C9">
        <w:rPr>
          <w:sz w:val="24"/>
          <w:szCs w:val="24"/>
        </w:rPr>
        <w:t>_______________</w:t>
      </w:r>
    </w:p>
    <w:p w:rsidR="003B5D54" w:rsidRPr="00C55CD6" w:rsidRDefault="003B5D54" w:rsidP="003B5D54">
      <w:pPr>
        <w:tabs>
          <w:tab w:val="num" w:pos="1080"/>
          <w:tab w:val="left" w:pos="2273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</w:t>
      </w:r>
      <w:r w:rsidRPr="00C55CD6">
        <w:rPr>
          <w:sz w:val="24"/>
          <w:szCs w:val="24"/>
          <w:vertAlign w:val="superscript"/>
        </w:rPr>
        <w:t>кратко обоснуйте свою позицию)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2. Насколько предлагаемое правовое  регулирование соотносится с проблемой, на решение которой оно направлено?</w:t>
      </w:r>
    </w:p>
    <w:p w:rsidR="00234B25" w:rsidRPr="00C55CD6" w:rsidRDefault="00234B25" w:rsidP="00234B25">
      <w:pPr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8"/>
        <w:gridCol w:w="1961"/>
      </w:tblGrid>
      <w:tr w:rsidR="00234B25" w:rsidRPr="00C55CD6" w:rsidTr="00FC1E1E">
        <w:tc>
          <w:tcPr>
            <w:tcW w:w="1578" w:type="dxa"/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соотносится</w:t>
            </w:r>
          </w:p>
        </w:tc>
        <w:tc>
          <w:tcPr>
            <w:tcW w:w="1961" w:type="dxa"/>
            <w:shd w:val="clear" w:color="auto" w:fill="auto"/>
          </w:tcPr>
          <w:p w:rsidR="00234B25" w:rsidRPr="00C55CD6" w:rsidRDefault="00234B25" w:rsidP="00FC1E1E">
            <w:pPr>
              <w:tabs>
                <w:tab w:val="left" w:pos="10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соотносится</w:t>
            </w:r>
          </w:p>
        </w:tc>
      </w:tr>
    </w:tbl>
    <w:p w:rsidR="00234B25" w:rsidRPr="00C55CD6" w:rsidRDefault="00234B25" w:rsidP="005157B2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не соотносится в связи с тем, что__________________</w:t>
      </w:r>
      <w:r w:rsidR="00C0678C">
        <w:rPr>
          <w:sz w:val="24"/>
          <w:szCs w:val="24"/>
        </w:rPr>
        <w:t>_______________________________</w:t>
      </w:r>
    </w:p>
    <w:p w:rsidR="00234B25" w:rsidRPr="00C55CD6" w:rsidRDefault="00234B25" w:rsidP="00234B25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 w:rsidR="00C0678C">
        <w:rPr>
          <w:sz w:val="24"/>
          <w:szCs w:val="24"/>
        </w:rPr>
        <w:t>_______________________________</w:t>
      </w:r>
    </w:p>
    <w:p w:rsidR="00234B25" w:rsidRPr="00C55CD6" w:rsidRDefault="00234B25" w:rsidP="00234B25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3. Достигнет ли, на Ваш взгляд, предлагаемое правовое регулирование тех целей, на которое оно направлено? </w:t>
      </w:r>
    </w:p>
    <w:p w:rsidR="00234B25" w:rsidRPr="00C55CD6" w:rsidRDefault="00234B25" w:rsidP="00234B25">
      <w:pPr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8"/>
        <w:gridCol w:w="1961"/>
      </w:tblGrid>
      <w:tr w:rsidR="00234B25" w:rsidRPr="00C55CD6" w:rsidTr="00FC1E1E">
        <w:tc>
          <w:tcPr>
            <w:tcW w:w="1578" w:type="dxa"/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достигнет</w:t>
            </w:r>
          </w:p>
        </w:tc>
        <w:tc>
          <w:tcPr>
            <w:tcW w:w="1961" w:type="dxa"/>
            <w:shd w:val="clear" w:color="auto" w:fill="auto"/>
          </w:tcPr>
          <w:p w:rsidR="00234B25" w:rsidRPr="00C55CD6" w:rsidRDefault="00234B25" w:rsidP="00FC1E1E">
            <w:pPr>
              <w:tabs>
                <w:tab w:val="left" w:pos="10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достигнет</w:t>
            </w:r>
          </w:p>
        </w:tc>
      </w:tr>
    </w:tbl>
    <w:p w:rsidR="00234B25" w:rsidRPr="00C55CD6" w:rsidRDefault="00234B25" w:rsidP="005157B2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234B25" w:rsidRPr="00C55CD6" w:rsidRDefault="00234B25" w:rsidP="00234B25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lastRenderedPageBreak/>
        <w:t>______________________________________________</w:t>
      </w:r>
      <w:r w:rsidR="00C0678C">
        <w:rPr>
          <w:sz w:val="24"/>
          <w:szCs w:val="24"/>
        </w:rPr>
        <w:t>_______________________________</w:t>
      </w:r>
    </w:p>
    <w:p w:rsidR="00234B25" w:rsidRPr="00C55CD6" w:rsidRDefault="00234B25" w:rsidP="00234B25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 w:rsidR="00C0678C">
        <w:rPr>
          <w:sz w:val="24"/>
          <w:szCs w:val="24"/>
        </w:rPr>
        <w:t>_______________________________</w:t>
      </w:r>
    </w:p>
    <w:p w:rsidR="00234B25" w:rsidRPr="00C55CD6" w:rsidRDefault="00234B25" w:rsidP="00234B25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234B25" w:rsidRPr="00C55CD6" w:rsidRDefault="00C0678C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4</w:t>
      </w:r>
      <w:r w:rsidR="00234B25" w:rsidRPr="00C55CD6">
        <w:rPr>
          <w:sz w:val="24"/>
          <w:szCs w:val="24"/>
        </w:rPr>
        <w:t>. Существуют ли иные варианты достижения заявленных целей предлагаемого правового регулирования? Если да - выделите те из них, которые, по Вашему мнению, были бы менее затратные и/или более эффективные?</w:t>
      </w:r>
    </w:p>
    <w:p w:rsidR="00234B25" w:rsidRPr="00C55CD6" w:rsidRDefault="00234B25" w:rsidP="00234B25">
      <w:pPr>
        <w:contextualSpacing/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"/>
        <w:gridCol w:w="585"/>
      </w:tblGrid>
      <w:tr w:rsidR="00234B25" w:rsidRPr="00C55CD6" w:rsidTr="00FC1E1E">
        <w:tc>
          <w:tcPr>
            <w:tcW w:w="704" w:type="dxa"/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да</w:t>
            </w:r>
          </w:p>
        </w:tc>
        <w:tc>
          <w:tcPr>
            <w:tcW w:w="585" w:type="dxa"/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нет</w:t>
            </w:r>
          </w:p>
        </w:tc>
      </w:tr>
    </w:tbl>
    <w:p w:rsidR="00234B25" w:rsidRPr="00C55CD6" w:rsidRDefault="00234B25" w:rsidP="005157B2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234B25" w:rsidRPr="00C55CD6" w:rsidRDefault="00514F8C" w:rsidP="00234B25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 xml:space="preserve">в связи с тем, что </w:t>
      </w:r>
      <w:r w:rsidR="00234B25" w:rsidRPr="00C55CD6">
        <w:rPr>
          <w:sz w:val="24"/>
          <w:szCs w:val="24"/>
        </w:rPr>
        <w:t>_______________________________</w:t>
      </w:r>
      <w:r w:rsidR="00C0678C">
        <w:rPr>
          <w:sz w:val="24"/>
          <w:szCs w:val="24"/>
        </w:rPr>
        <w:t>_______________________________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</w:t>
      </w:r>
      <w:r w:rsidR="00514F8C" w:rsidRPr="00C55CD6">
        <w:rPr>
          <w:sz w:val="24"/>
          <w:szCs w:val="24"/>
        </w:rPr>
        <w:t>________________</w:t>
      </w:r>
      <w:r w:rsidR="00514F8C">
        <w:rPr>
          <w:sz w:val="24"/>
          <w:szCs w:val="24"/>
        </w:rPr>
        <w:t>_</w:t>
      </w:r>
      <w:r w:rsidRPr="00C55CD6">
        <w:rPr>
          <w:sz w:val="24"/>
          <w:szCs w:val="24"/>
        </w:rPr>
        <w:t>_________________________________________________</w:t>
      </w:r>
    </w:p>
    <w:p w:rsidR="00234B25" w:rsidRPr="00C55CD6" w:rsidRDefault="00234B25" w:rsidP="00234B25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(кратко обоснуйте свою позицию)</w:t>
      </w:r>
    </w:p>
    <w:p w:rsidR="00234B25" w:rsidRPr="00C55CD6" w:rsidRDefault="00234B25" w:rsidP="00234B25">
      <w:pPr>
        <w:tabs>
          <w:tab w:val="num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vertAlign w:val="superscript"/>
        </w:rPr>
      </w:pPr>
    </w:p>
    <w:p w:rsidR="00234B25" w:rsidRPr="00C55CD6" w:rsidRDefault="00514F8C" w:rsidP="00514F8C">
      <w:pPr>
        <w:tabs>
          <w:tab w:val="num" w:pos="10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5. </w:t>
      </w:r>
      <w:r w:rsidR="00234B25" w:rsidRPr="00C55CD6">
        <w:rPr>
          <w:sz w:val="24"/>
          <w:szCs w:val="24"/>
        </w:rPr>
        <w:t>Оцените, насколько полно и точно отражены обязанности, ответственность субъектов правового регулирования</w:t>
      </w:r>
    </w:p>
    <w:p w:rsidR="00234B25" w:rsidRPr="00C55CD6" w:rsidRDefault="00234B25" w:rsidP="00234B25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______________________________________________________</w:t>
      </w:r>
      <w:r w:rsidR="003222B9">
        <w:rPr>
          <w:sz w:val="24"/>
          <w:szCs w:val="24"/>
        </w:rPr>
        <w:t>_______________________</w:t>
      </w:r>
    </w:p>
    <w:p w:rsidR="00234B25" w:rsidRPr="00C55CD6" w:rsidRDefault="00234B25" w:rsidP="00234B25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234B25" w:rsidRPr="00C55CD6" w:rsidRDefault="00514F8C" w:rsidP="00234B25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6</w:t>
      </w:r>
      <w:r w:rsidR="00234B25" w:rsidRPr="00C55CD6">
        <w:rPr>
          <w:sz w:val="24"/>
          <w:szCs w:val="24"/>
        </w:rPr>
        <w:t>.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234B25" w:rsidRPr="00C55CD6" w:rsidRDefault="00234B25" w:rsidP="00234B25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 w:rsidR="003222B9">
        <w:rPr>
          <w:sz w:val="24"/>
          <w:szCs w:val="24"/>
        </w:rPr>
        <w:t>_______________________________</w:t>
      </w:r>
    </w:p>
    <w:p w:rsidR="00234B25" w:rsidRPr="00F248E1" w:rsidRDefault="00234B25" w:rsidP="00F248E1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(кратко обоснуйте свою позицию)</w:t>
      </w:r>
    </w:p>
    <w:p w:rsidR="00234B25" w:rsidRPr="00C55CD6" w:rsidRDefault="00234B25" w:rsidP="00234B2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34B25" w:rsidRPr="00C55CD6" w:rsidRDefault="00514F8C" w:rsidP="00234B2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234B25" w:rsidRPr="00C55CD6">
        <w:rPr>
          <w:sz w:val="24"/>
          <w:szCs w:val="24"/>
        </w:rPr>
        <w:t>. Иные предложения и замечания, которые, по Вашему мнению, целесообразно учесть в рамках оценки регулирующего воздействия.</w:t>
      </w:r>
    </w:p>
    <w:p w:rsidR="00234B25" w:rsidRPr="00C55CD6" w:rsidRDefault="00234B25" w:rsidP="00234B25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</w:t>
      </w:r>
      <w:r w:rsidR="003222B9">
        <w:rPr>
          <w:sz w:val="24"/>
          <w:szCs w:val="24"/>
        </w:rPr>
        <w:t>______________________________</w:t>
      </w:r>
    </w:p>
    <w:p w:rsidR="00234B25" w:rsidRPr="00C55CD6" w:rsidRDefault="00234B25" w:rsidP="00234B2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234B25" w:rsidRPr="00C55CD6" w:rsidRDefault="00234B25" w:rsidP="00234B25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</w:t>
      </w:r>
      <w:r w:rsidR="003222B9">
        <w:rPr>
          <w:sz w:val="24"/>
          <w:szCs w:val="24"/>
        </w:rPr>
        <w:t>______________________________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</w:p>
    <w:p w:rsidR="0028310C" w:rsidRDefault="0028310C"/>
    <w:sectPr w:rsidR="0028310C" w:rsidSect="005157B2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438" w:rsidRDefault="000D2438" w:rsidP="00234B25">
      <w:r>
        <w:separator/>
      </w:r>
    </w:p>
  </w:endnote>
  <w:endnote w:type="continuationSeparator" w:id="1">
    <w:p w:rsidR="000D2438" w:rsidRDefault="000D2438" w:rsidP="00234B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438" w:rsidRDefault="000D2438" w:rsidP="00234B25">
      <w:r>
        <w:separator/>
      </w:r>
    </w:p>
  </w:footnote>
  <w:footnote w:type="continuationSeparator" w:id="1">
    <w:p w:rsidR="000D2438" w:rsidRDefault="000D2438" w:rsidP="00234B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02D99"/>
    <w:multiLevelType w:val="hybridMultilevel"/>
    <w:tmpl w:val="813C3BEA"/>
    <w:lvl w:ilvl="0" w:tplc="4EF8E0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34B25"/>
    <w:rsid w:val="000C4E7E"/>
    <w:rsid w:val="000D2438"/>
    <w:rsid w:val="0011446C"/>
    <w:rsid w:val="0017140B"/>
    <w:rsid w:val="00206048"/>
    <w:rsid w:val="002101C9"/>
    <w:rsid w:val="002141A3"/>
    <w:rsid w:val="00225B34"/>
    <w:rsid w:val="00234B25"/>
    <w:rsid w:val="0028310C"/>
    <w:rsid w:val="003060E1"/>
    <w:rsid w:val="0031748F"/>
    <w:rsid w:val="003222B9"/>
    <w:rsid w:val="003B5D54"/>
    <w:rsid w:val="003F07B5"/>
    <w:rsid w:val="00482C79"/>
    <w:rsid w:val="00514F8C"/>
    <w:rsid w:val="005157B2"/>
    <w:rsid w:val="00537905"/>
    <w:rsid w:val="00556073"/>
    <w:rsid w:val="005847E5"/>
    <w:rsid w:val="00595683"/>
    <w:rsid w:val="00621B1A"/>
    <w:rsid w:val="00673631"/>
    <w:rsid w:val="006915D5"/>
    <w:rsid w:val="007777AC"/>
    <w:rsid w:val="00787370"/>
    <w:rsid w:val="00905A9F"/>
    <w:rsid w:val="009345A4"/>
    <w:rsid w:val="00935E8D"/>
    <w:rsid w:val="00937F2A"/>
    <w:rsid w:val="009E7C80"/>
    <w:rsid w:val="009F3FF9"/>
    <w:rsid w:val="00A860BE"/>
    <w:rsid w:val="00B07EC8"/>
    <w:rsid w:val="00B7308D"/>
    <w:rsid w:val="00BC213B"/>
    <w:rsid w:val="00BD6F9B"/>
    <w:rsid w:val="00C0678C"/>
    <w:rsid w:val="00C50D32"/>
    <w:rsid w:val="00CA2548"/>
    <w:rsid w:val="00CC291D"/>
    <w:rsid w:val="00CE445D"/>
    <w:rsid w:val="00D17E28"/>
    <w:rsid w:val="00D23819"/>
    <w:rsid w:val="00EB5E1B"/>
    <w:rsid w:val="00EF7AE1"/>
    <w:rsid w:val="00F23845"/>
    <w:rsid w:val="00F248E1"/>
    <w:rsid w:val="00F345CB"/>
    <w:rsid w:val="00F75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4B2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4B25"/>
    <w:rPr>
      <w:rFonts w:ascii="Cambria" w:eastAsia="Times New Roman" w:hAnsi="Cambria" w:cs="Times New Roman"/>
      <w:b/>
      <w:bCs/>
      <w:kern w:val="32"/>
      <w:sz w:val="32"/>
      <w:szCs w:val="32"/>
      <w:lang w:val="en-GB" w:eastAsia="ru-RU"/>
    </w:rPr>
  </w:style>
  <w:style w:type="paragraph" w:styleId="a3">
    <w:name w:val="footnote text"/>
    <w:basedOn w:val="a"/>
    <w:link w:val="a4"/>
    <w:rsid w:val="00234B25"/>
  </w:style>
  <w:style w:type="character" w:customStyle="1" w:styleId="a4">
    <w:name w:val="Текст сноски Знак"/>
    <w:basedOn w:val="a0"/>
    <w:link w:val="a3"/>
    <w:rsid w:val="00234B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234B25"/>
    <w:rPr>
      <w:vertAlign w:val="superscript"/>
    </w:rPr>
  </w:style>
  <w:style w:type="character" w:styleId="a6">
    <w:name w:val="Hyperlink"/>
    <w:basedOn w:val="a0"/>
    <w:uiPriority w:val="99"/>
    <w:unhideWhenUsed/>
    <w:rsid w:val="002101C9"/>
    <w:rPr>
      <w:color w:val="0000FF" w:themeColor="hyperlink"/>
      <w:u w:val="single"/>
    </w:rPr>
  </w:style>
  <w:style w:type="paragraph" w:customStyle="1" w:styleId="a7">
    <w:name w:val="Заголовок к тексту"/>
    <w:basedOn w:val="a"/>
    <w:next w:val="a8"/>
    <w:rsid w:val="00537905"/>
    <w:pPr>
      <w:suppressAutoHyphens/>
      <w:spacing w:after="480" w:line="240" w:lineRule="exact"/>
      <w:ind w:right="21"/>
    </w:pPr>
    <w:rPr>
      <w:b/>
      <w:sz w:val="28"/>
    </w:rPr>
  </w:style>
  <w:style w:type="paragraph" w:styleId="a8">
    <w:name w:val="Body Text"/>
    <w:basedOn w:val="a"/>
    <w:link w:val="a9"/>
    <w:uiPriority w:val="99"/>
    <w:semiHidden/>
    <w:unhideWhenUsed/>
    <w:rsid w:val="0053790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379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x-phmenubutton">
    <w:name w:val="x-ph__menu__button"/>
    <w:basedOn w:val="a0"/>
    <w:rsid w:val="003B5D54"/>
  </w:style>
  <w:style w:type="paragraph" w:styleId="aa">
    <w:name w:val="List Paragraph"/>
    <w:basedOn w:val="a"/>
    <w:uiPriority w:val="34"/>
    <w:qFormat/>
    <w:rsid w:val="003B5D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4B2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4B25"/>
    <w:rPr>
      <w:rFonts w:ascii="Cambria" w:eastAsia="Times New Roman" w:hAnsi="Cambria" w:cs="Times New Roman"/>
      <w:b/>
      <w:bCs/>
      <w:kern w:val="32"/>
      <w:sz w:val="32"/>
      <w:szCs w:val="32"/>
      <w:lang w:val="en-GB" w:eastAsia="ru-RU"/>
    </w:rPr>
  </w:style>
  <w:style w:type="paragraph" w:styleId="a3">
    <w:name w:val="footnote text"/>
    <w:basedOn w:val="a"/>
    <w:link w:val="a4"/>
    <w:rsid w:val="00234B25"/>
  </w:style>
  <w:style w:type="character" w:customStyle="1" w:styleId="a4">
    <w:name w:val="Текст сноски Знак"/>
    <w:basedOn w:val="a0"/>
    <w:link w:val="a3"/>
    <w:rsid w:val="00234B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234B25"/>
    <w:rPr>
      <w:vertAlign w:val="superscript"/>
    </w:rPr>
  </w:style>
  <w:style w:type="character" w:styleId="a6">
    <w:name w:val="Hyperlink"/>
    <w:basedOn w:val="a0"/>
    <w:uiPriority w:val="99"/>
    <w:unhideWhenUsed/>
    <w:rsid w:val="002101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Еникеева Л.А.</dc:creator>
  <cp:lastModifiedBy>Пользователь Windows</cp:lastModifiedBy>
  <cp:revision>3</cp:revision>
  <cp:lastPrinted>2017-05-03T11:58:00Z</cp:lastPrinted>
  <dcterms:created xsi:type="dcterms:W3CDTF">2020-03-26T06:29:00Z</dcterms:created>
  <dcterms:modified xsi:type="dcterms:W3CDTF">2020-03-26T06:37:00Z</dcterms:modified>
</cp:coreProperties>
</file>