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F32EB8">
        <w:rPr>
          <w:rFonts w:eastAsia="Calibri"/>
          <w:sz w:val="24"/>
          <w:szCs w:val="24"/>
          <w:lang w:eastAsia="en-US"/>
        </w:rPr>
        <w:t>14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447999">
        <w:rPr>
          <w:rFonts w:eastAsia="Calibri"/>
          <w:sz w:val="24"/>
          <w:szCs w:val="24"/>
          <w:lang w:eastAsia="en-US"/>
        </w:rPr>
        <w:t>ию</w:t>
      </w:r>
      <w:r w:rsidR="005A47FB">
        <w:rPr>
          <w:rFonts w:eastAsia="Calibri"/>
          <w:sz w:val="24"/>
          <w:szCs w:val="24"/>
          <w:lang w:eastAsia="en-US"/>
        </w:rPr>
        <w:t>л</w:t>
      </w:r>
      <w:r w:rsidR="00447999">
        <w:rPr>
          <w:rFonts w:eastAsia="Calibri"/>
          <w:sz w:val="24"/>
          <w:szCs w:val="24"/>
          <w:lang w:eastAsia="en-US"/>
        </w:rPr>
        <w:t>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447999" w:rsidRPr="00C45F56">
        <w:rPr>
          <w:sz w:val="24"/>
          <w:szCs w:val="24"/>
        </w:rPr>
        <w:t xml:space="preserve">проекту межевания территории </w:t>
      </w:r>
      <w:r w:rsidR="00C17420" w:rsidRPr="00C17420">
        <w:rPr>
          <w:sz w:val="24"/>
          <w:szCs w:val="24"/>
        </w:rPr>
        <w:t xml:space="preserve">в границах территориальной зоны ОД1 (многофункциональная общественно-деловая зона) в кадастровом квартале 59:18:3630101, по адресу: Российская Федерация, Пермский край, </w:t>
      </w:r>
      <w:proofErr w:type="spellStart"/>
      <w:r w:rsidR="00C17420" w:rsidRPr="00C17420">
        <w:rPr>
          <w:sz w:val="24"/>
          <w:szCs w:val="24"/>
        </w:rPr>
        <w:t>г.о</w:t>
      </w:r>
      <w:proofErr w:type="spellEnd"/>
      <w:r w:rsidR="00C17420" w:rsidRPr="00C17420">
        <w:rPr>
          <w:sz w:val="24"/>
          <w:szCs w:val="24"/>
        </w:rPr>
        <w:t xml:space="preserve">. </w:t>
      </w:r>
      <w:proofErr w:type="spellStart"/>
      <w:r w:rsidR="00C17420" w:rsidRPr="00C17420">
        <w:rPr>
          <w:sz w:val="24"/>
          <w:szCs w:val="24"/>
        </w:rPr>
        <w:t>Добрянский</w:t>
      </w:r>
      <w:proofErr w:type="spellEnd"/>
      <w:r w:rsidR="00C17420" w:rsidRPr="00C17420">
        <w:rPr>
          <w:sz w:val="24"/>
          <w:szCs w:val="24"/>
        </w:rPr>
        <w:t xml:space="preserve">, д. Залесная, </w:t>
      </w:r>
      <w:r w:rsidR="00C17420">
        <w:rPr>
          <w:sz w:val="24"/>
          <w:szCs w:val="24"/>
        </w:rPr>
        <w:t xml:space="preserve">              </w:t>
      </w:r>
      <w:bookmarkStart w:id="0" w:name="_GoBack"/>
      <w:bookmarkEnd w:id="0"/>
      <w:r w:rsidR="00C17420" w:rsidRPr="00C17420">
        <w:rPr>
          <w:sz w:val="24"/>
          <w:szCs w:val="24"/>
        </w:rPr>
        <w:t>ул. Залесная, з/у 2</w:t>
      </w:r>
      <w:r w:rsidR="00C17420" w:rsidRPr="008F75B9">
        <w:rPr>
          <w:szCs w:val="28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F32EB8">
        <w:rPr>
          <w:rFonts w:eastAsia="Calibri"/>
          <w:sz w:val="24"/>
          <w:szCs w:val="24"/>
          <w:lang w:eastAsia="en-US"/>
        </w:rPr>
        <w:t>13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447999">
        <w:rPr>
          <w:rFonts w:eastAsia="Calibri"/>
          <w:sz w:val="24"/>
          <w:szCs w:val="24"/>
          <w:lang w:eastAsia="en-US"/>
        </w:rPr>
        <w:t>ию</w:t>
      </w:r>
      <w:r w:rsidR="005A47FB">
        <w:rPr>
          <w:rFonts w:eastAsia="Calibri"/>
          <w:sz w:val="24"/>
          <w:szCs w:val="24"/>
          <w:lang w:eastAsia="en-US"/>
        </w:rPr>
        <w:t>л</w:t>
      </w:r>
      <w:r w:rsidR="00447999">
        <w:rPr>
          <w:rFonts w:eastAsia="Calibri"/>
          <w:sz w:val="24"/>
          <w:szCs w:val="24"/>
          <w:lang w:eastAsia="en-US"/>
        </w:rPr>
        <w:t>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5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F32EB8">
        <w:rPr>
          <w:rFonts w:eastAsia="Calibri"/>
          <w:sz w:val="24"/>
          <w:szCs w:val="24"/>
          <w:lang w:eastAsia="en-US"/>
        </w:rPr>
        <w:t>14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447999">
        <w:rPr>
          <w:rFonts w:eastAsia="Calibri"/>
          <w:sz w:val="24"/>
          <w:szCs w:val="24"/>
          <w:lang w:eastAsia="en-US"/>
        </w:rPr>
        <w:t>ию</w:t>
      </w:r>
      <w:r w:rsidR="005A47FB">
        <w:rPr>
          <w:rFonts w:eastAsia="Calibri"/>
          <w:sz w:val="24"/>
          <w:szCs w:val="24"/>
          <w:lang w:eastAsia="en-US"/>
        </w:rPr>
        <w:t>л</w:t>
      </w:r>
      <w:r w:rsidR="00447999">
        <w:rPr>
          <w:rFonts w:eastAsia="Calibri"/>
          <w:sz w:val="24"/>
          <w:szCs w:val="24"/>
          <w:lang w:eastAsia="en-US"/>
        </w:rPr>
        <w:t xml:space="preserve">я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5A47F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147732" w:rsidRPr="00BB2AD6">
        <w:rPr>
          <w:rFonts w:eastAsia="Calibri"/>
          <w:sz w:val="24"/>
          <w:szCs w:val="24"/>
          <w:lang w:eastAsia="en-US"/>
        </w:rPr>
        <w:t>Е.М.</w:t>
      </w:r>
      <w:r w:rsidR="00F32EB8">
        <w:rPr>
          <w:rFonts w:eastAsia="Calibri"/>
          <w:sz w:val="24"/>
          <w:szCs w:val="24"/>
          <w:lang w:eastAsia="en-US"/>
        </w:rPr>
        <w:t xml:space="preserve"> </w:t>
      </w:r>
      <w:r w:rsidR="00147732" w:rsidRPr="00BB2AD6">
        <w:rPr>
          <w:rFonts w:eastAsia="Calibri"/>
          <w:sz w:val="24"/>
          <w:szCs w:val="24"/>
          <w:lang w:eastAsia="en-US"/>
        </w:rPr>
        <w:t>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A47FB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90AE8"/>
    <w:rsid w:val="00BA1DDA"/>
    <w:rsid w:val="00BA5A86"/>
    <w:rsid w:val="00BB2AD6"/>
    <w:rsid w:val="00BD595B"/>
    <w:rsid w:val="00C10366"/>
    <w:rsid w:val="00C17420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32EB8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3A18-5F29-4BAD-A9B9-612FB747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72</cp:revision>
  <cp:lastPrinted>2020-12-30T11:08:00Z</cp:lastPrinted>
  <dcterms:created xsi:type="dcterms:W3CDTF">2020-11-20T05:29:00Z</dcterms:created>
  <dcterms:modified xsi:type="dcterms:W3CDTF">2023-06-27T07:08:00Z</dcterms:modified>
</cp:coreProperties>
</file>